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7C" w:rsidRDefault="006B7E7C" w:rsidP="0003246D">
      <w:pPr>
        <w:spacing w:after="0" w:line="240" w:lineRule="auto"/>
        <w:jc w:val="center"/>
        <w:rPr>
          <w:rFonts w:ascii="Arial" w:eastAsia="Times New Roman" w:hAnsi="Arial" w:cs="Arial"/>
          <w:b/>
          <w:sz w:val="24"/>
          <w:szCs w:val="24"/>
          <w:lang w:eastAsia="ru-RU"/>
        </w:rPr>
      </w:pPr>
    </w:p>
    <w:p w:rsidR="006B7E7C" w:rsidRDefault="006B7E7C" w:rsidP="0003246D">
      <w:pPr>
        <w:spacing w:after="0" w:line="240" w:lineRule="auto"/>
        <w:jc w:val="center"/>
        <w:rPr>
          <w:rFonts w:ascii="Arial" w:eastAsia="Times New Roman" w:hAnsi="Arial" w:cs="Arial"/>
          <w:b/>
          <w:sz w:val="24"/>
          <w:szCs w:val="24"/>
          <w:lang w:eastAsia="ru-RU"/>
        </w:rPr>
      </w:pPr>
    </w:p>
    <w:p w:rsidR="0003246D" w:rsidRPr="0003246D" w:rsidRDefault="0003246D" w:rsidP="0003246D">
      <w:pPr>
        <w:spacing w:after="0" w:line="240" w:lineRule="auto"/>
        <w:jc w:val="center"/>
        <w:rPr>
          <w:rFonts w:ascii="Arial" w:eastAsia="Times New Roman" w:hAnsi="Arial" w:cs="Arial"/>
          <w:b/>
          <w:sz w:val="24"/>
          <w:szCs w:val="24"/>
          <w:lang w:eastAsia="ru-RU"/>
        </w:rPr>
      </w:pPr>
      <w:r w:rsidRPr="0003246D">
        <w:rPr>
          <w:rFonts w:ascii="Arial" w:eastAsia="Times New Roman" w:hAnsi="Arial" w:cs="Arial"/>
          <w:b/>
          <w:sz w:val="24"/>
          <w:szCs w:val="24"/>
          <w:lang w:eastAsia="ru-RU"/>
        </w:rPr>
        <w:t>Муниципальное автономное учреждение</w:t>
      </w:r>
    </w:p>
    <w:p w:rsidR="0003246D" w:rsidRPr="0003246D" w:rsidRDefault="0003246D" w:rsidP="0003246D">
      <w:pPr>
        <w:spacing w:after="0" w:line="240" w:lineRule="auto"/>
        <w:jc w:val="center"/>
        <w:rPr>
          <w:rFonts w:ascii="Arial" w:eastAsia="Times New Roman" w:hAnsi="Arial" w:cs="Arial"/>
          <w:b/>
          <w:sz w:val="24"/>
          <w:szCs w:val="24"/>
          <w:lang w:eastAsia="ru-RU"/>
        </w:rPr>
      </w:pPr>
      <w:r w:rsidRPr="0003246D">
        <w:rPr>
          <w:rFonts w:ascii="Arial" w:eastAsia="Times New Roman" w:hAnsi="Arial" w:cs="Arial"/>
          <w:b/>
          <w:sz w:val="24"/>
          <w:szCs w:val="24"/>
          <w:lang w:eastAsia="ru-RU"/>
        </w:rPr>
        <w:t>«Ишимский городской спортивно-оздоровительный комплекс</w:t>
      </w:r>
    </w:p>
    <w:p w:rsidR="0003246D" w:rsidRPr="0003246D" w:rsidRDefault="0003246D" w:rsidP="0003246D">
      <w:pPr>
        <w:spacing w:after="0" w:line="240" w:lineRule="auto"/>
        <w:jc w:val="center"/>
        <w:rPr>
          <w:rFonts w:ascii="Arial" w:eastAsia="Times New Roman" w:hAnsi="Arial" w:cs="Arial"/>
          <w:b/>
          <w:sz w:val="24"/>
          <w:szCs w:val="24"/>
          <w:lang w:eastAsia="ru-RU"/>
        </w:rPr>
      </w:pPr>
      <w:r w:rsidRPr="0003246D">
        <w:rPr>
          <w:rFonts w:ascii="Arial" w:eastAsia="Times New Roman" w:hAnsi="Arial" w:cs="Arial"/>
          <w:b/>
          <w:sz w:val="24"/>
          <w:szCs w:val="24"/>
          <w:lang w:eastAsia="ru-RU"/>
        </w:rPr>
        <w:t>«Центральный»</w:t>
      </w:r>
    </w:p>
    <w:p w:rsidR="0003246D" w:rsidRPr="0003246D" w:rsidRDefault="0003246D" w:rsidP="0003246D">
      <w:pPr>
        <w:spacing w:after="0" w:line="240" w:lineRule="auto"/>
        <w:jc w:val="center"/>
        <w:rPr>
          <w:rFonts w:ascii="Arial" w:eastAsia="Times New Roman" w:hAnsi="Arial" w:cs="Arial"/>
          <w:b/>
          <w:sz w:val="24"/>
          <w:szCs w:val="24"/>
          <w:lang w:eastAsia="ru-RU"/>
        </w:rPr>
      </w:pPr>
      <w:r w:rsidRPr="0003246D">
        <w:rPr>
          <w:rFonts w:ascii="Arial" w:eastAsia="Times New Roman" w:hAnsi="Arial" w:cs="Arial"/>
          <w:b/>
          <w:sz w:val="24"/>
          <w:szCs w:val="24"/>
          <w:lang w:eastAsia="ru-RU"/>
        </w:rPr>
        <w:t>(МАУ «ИГ СОК «Центральный»)</w:t>
      </w:r>
    </w:p>
    <w:p w:rsidR="0003246D" w:rsidRDefault="0003246D" w:rsidP="00D23DDE">
      <w:pPr>
        <w:pStyle w:val="11"/>
        <w:keepNext/>
        <w:keepLines/>
        <w:shd w:val="clear" w:color="auto" w:fill="auto"/>
        <w:spacing w:after="0" w:line="360" w:lineRule="auto"/>
        <w:rPr>
          <w:sz w:val="24"/>
          <w:szCs w:val="24"/>
        </w:rPr>
      </w:pPr>
    </w:p>
    <w:tbl>
      <w:tblPr>
        <w:tblW w:w="9781" w:type="dxa"/>
        <w:tblLook w:val="04A0" w:firstRow="1" w:lastRow="0" w:firstColumn="1" w:lastColumn="0" w:noHBand="0" w:noVBand="1"/>
      </w:tblPr>
      <w:tblGrid>
        <w:gridCol w:w="3933"/>
        <w:gridCol w:w="1562"/>
        <w:gridCol w:w="4286"/>
      </w:tblGrid>
      <w:tr w:rsidR="0003246D" w:rsidRPr="00572147" w:rsidTr="00695EC1">
        <w:tc>
          <w:tcPr>
            <w:tcW w:w="3933" w:type="dxa"/>
            <w:hideMark/>
          </w:tcPr>
          <w:p w:rsidR="0003246D" w:rsidRPr="0003246D" w:rsidRDefault="0003246D" w:rsidP="0003246D">
            <w:pPr>
              <w:spacing w:after="0" w:line="240" w:lineRule="auto"/>
              <w:rPr>
                <w:rFonts w:ascii="Arial" w:eastAsia="Times New Roman" w:hAnsi="Arial" w:cs="Arial"/>
                <w:sz w:val="24"/>
                <w:szCs w:val="24"/>
                <w:lang w:eastAsia="ru-RU"/>
              </w:rPr>
            </w:pPr>
            <w:r w:rsidRPr="0003246D">
              <w:rPr>
                <w:rFonts w:ascii="Arial" w:eastAsia="Times New Roman" w:hAnsi="Arial" w:cs="Arial"/>
                <w:sz w:val="24"/>
                <w:szCs w:val="24"/>
                <w:lang w:eastAsia="ru-RU"/>
              </w:rPr>
              <w:t xml:space="preserve">Положение рассмотрено и утверждено на Собрании трудового коллектива </w:t>
            </w:r>
          </w:p>
          <w:p w:rsidR="0003246D" w:rsidRPr="0003246D" w:rsidRDefault="0003246D" w:rsidP="0003246D">
            <w:pPr>
              <w:spacing w:after="0" w:line="240" w:lineRule="auto"/>
              <w:rPr>
                <w:rFonts w:ascii="Arial" w:eastAsia="Times New Roman" w:hAnsi="Arial" w:cs="Arial"/>
                <w:sz w:val="24"/>
                <w:szCs w:val="24"/>
                <w:lang w:eastAsia="ru-RU"/>
              </w:rPr>
            </w:pPr>
            <w:r w:rsidRPr="0003246D">
              <w:rPr>
                <w:rFonts w:ascii="Arial" w:eastAsia="Times New Roman" w:hAnsi="Arial" w:cs="Arial"/>
                <w:sz w:val="24"/>
                <w:szCs w:val="24"/>
                <w:lang w:eastAsia="ru-RU"/>
              </w:rPr>
              <w:t>МАУ «ИГ СОК «Центральный»</w:t>
            </w:r>
          </w:p>
          <w:p w:rsidR="0003246D" w:rsidRPr="0003246D" w:rsidRDefault="0003246D" w:rsidP="007A57B2">
            <w:pPr>
              <w:spacing w:after="0" w:line="240" w:lineRule="auto"/>
              <w:rPr>
                <w:rFonts w:ascii="Arial" w:eastAsia="Times New Roman" w:hAnsi="Arial" w:cs="Arial"/>
                <w:sz w:val="24"/>
                <w:szCs w:val="24"/>
                <w:lang w:eastAsia="ru-RU"/>
              </w:rPr>
            </w:pPr>
            <w:r w:rsidRPr="0003246D">
              <w:rPr>
                <w:rFonts w:ascii="Arial" w:eastAsia="Times New Roman" w:hAnsi="Arial" w:cs="Arial"/>
                <w:sz w:val="24"/>
                <w:szCs w:val="24"/>
                <w:lang w:eastAsia="ru-RU"/>
              </w:rPr>
              <w:t>Протокол от 31.</w:t>
            </w:r>
            <w:r w:rsidR="007A57B2">
              <w:rPr>
                <w:rFonts w:ascii="Arial" w:eastAsia="Times New Roman" w:hAnsi="Arial" w:cs="Arial"/>
                <w:sz w:val="24"/>
                <w:szCs w:val="24"/>
                <w:lang w:eastAsia="ru-RU"/>
              </w:rPr>
              <w:t>10</w:t>
            </w:r>
            <w:r w:rsidRPr="0003246D">
              <w:rPr>
                <w:rFonts w:ascii="Arial" w:eastAsia="Times New Roman" w:hAnsi="Arial" w:cs="Arial"/>
                <w:sz w:val="24"/>
                <w:szCs w:val="24"/>
                <w:lang w:eastAsia="ru-RU"/>
              </w:rPr>
              <w:t>.202</w:t>
            </w:r>
            <w:r w:rsidR="007A57B2">
              <w:rPr>
                <w:rFonts w:ascii="Arial" w:eastAsia="Times New Roman" w:hAnsi="Arial" w:cs="Arial"/>
                <w:sz w:val="24"/>
                <w:szCs w:val="24"/>
                <w:lang w:eastAsia="ru-RU"/>
              </w:rPr>
              <w:t>2</w:t>
            </w:r>
            <w:r w:rsidRPr="0003246D">
              <w:rPr>
                <w:rFonts w:ascii="Arial" w:eastAsia="Times New Roman" w:hAnsi="Arial" w:cs="Arial"/>
                <w:sz w:val="24"/>
                <w:szCs w:val="24"/>
                <w:lang w:eastAsia="ru-RU"/>
              </w:rPr>
              <w:t xml:space="preserve"> № </w:t>
            </w:r>
            <w:r w:rsidR="00163693">
              <w:rPr>
                <w:rFonts w:ascii="Arial" w:eastAsia="Times New Roman" w:hAnsi="Arial" w:cs="Arial"/>
                <w:sz w:val="24"/>
                <w:szCs w:val="24"/>
                <w:lang w:eastAsia="ru-RU"/>
              </w:rPr>
              <w:t>4</w:t>
            </w:r>
          </w:p>
        </w:tc>
        <w:tc>
          <w:tcPr>
            <w:tcW w:w="1562" w:type="dxa"/>
          </w:tcPr>
          <w:p w:rsidR="0003246D" w:rsidRPr="0003246D" w:rsidRDefault="0003246D" w:rsidP="0003246D">
            <w:pPr>
              <w:spacing w:after="0" w:line="240" w:lineRule="auto"/>
              <w:rPr>
                <w:rFonts w:ascii="Arial" w:eastAsia="Times New Roman" w:hAnsi="Arial" w:cs="Arial"/>
                <w:sz w:val="24"/>
                <w:szCs w:val="24"/>
                <w:lang w:eastAsia="ru-RU"/>
              </w:rPr>
            </w:pPr>
          </w:p>
        </w:tc>
        <w:tc>
          <w:tcPr>
            <w:tcW w:w="4286" w:type="dxa"/>
          </w:tcPr>
          <w:p w:rsidR="0003246D" w:rsidRPr="0003246D" w:rsidRDefault="0003246D" w:rsidP="0003246D">
            <w:pPr>
              <w:spacing w:after="0" w:line="240" w:lineRule="auto"/>
              <w:rPr>
                <w:rFonts w:ascii="Arial" w:eastAsia="Times New Roman" w:hAnsi="Arial" w:cs="Arial"/>
                <w:sz w:val="24"/>
                <w:szCs w:val="24"/>
                <w:lang w:eastAsia="ru-RU"/>
              </w:rPr>
            </w:pPr>
            <w:r w:rsidRPr="0003246D">
              <w:rPr>
                <w:rFonts w:ascii="Arial" w:eastAsia="Times New Roman" w:hAnsi="Arial" w:cs="Arial"/>
                <w:sz w:val="24"/>
                <w:szCs w:val="24"/>
                <w:lang w:eastAsia="ru-RU"/>
              </w:rPr>
              <w:t>Локальный акт утвержден и введен в действие с «</w:t>
            </w:r>
            <w:r w:rsidR="00571994">
              <w:rPr>
                <w:rFonts w:ascii="Arial" w:eastAsia="Times New Roman" w:hAnsi="Arial" w:cs="Arial"/>
                <w:sz w:val="24"/>
                <w:szCs w:val="24"/>
                <w:lang w:eastAsia="ru-RU"/>
              </w:rPr>
              <w:t>31</w:t>
            </w:r>
            <w:r w:rsidRPr="0003246D">
              <w:rPr>
                <w:rFonts w:ascii="Arial" w:eastAsia="Times New Roman" w:hAnsi="Arial" w:cs="Arial"/>
                <w:sz w:val="24"/>
                <w:szCs w:val="24"/>
                <w:lang w:eastAsia="ru-RU"/>
              </w:rPr>
              <w:t xml:space="preserve">» </w:t>
            </w:r>
            <w:r w:rsidR="00571994">
              <w:rPr>
                <w:rFonts w:ascii="Arial" w:eastAsia="Times New Roman" w:hAnsi="Arial" w:cs="Arial"/>
                <w:sz w:val="24"/>
                <w:szCs w:val="24"/>
                <w:lang w:eastAsia="ru-RU"/>
              </w:rPr>
              <w:t>октября</w:t>
            </w:r>
            <w:r w:rsidRPr="0003246D">
              <w:rPr>
                <w:rFonts w:ascii="Arial" w:eastAsia="Times New Roman" w:hAnsi="Arial" w:cs="Arial"/>
                <w:sz w:val="24"/>
                <w:szCs w:val="24"/>
                <w:lang w:eastAsia="ru-RU"/>
              </w:rPr>
              <w:t xml:space="preserve"> 202</w:t>
            </w:r>
            <w:r w:rsidR="00571994">
              <w:rPr>
                <w:rFonts w:ascii="Arial" w:eastAsia="Times New Roman" w:hAnsi="Arial" w:cs="Arial"/>
                <w:sz w:val="24"/>
                <w:szCs w:val="24"/>
                <w:lang w:eastAsia="ru-RU"/>
              </w:rPr>
              <w:t>2</w:t>
            </w:r>
            <w:r w:rsidRPr="0003246D">
              <w:rPr>
                <w:rFonts w:ascii="Arial" w:eastAsia="Times New Roman" w:hAnsi="Arial" w:cs="Arial"/>
                <w:sz w:val="24"/>
                <w:szCs w:val="24"/>
                <w:lang w:eastAsia="ru-RU"/>
              </w:rPr>
              <w:t xml:space="preserve"> года</w:t>
            </w:r>
          </w:p>
          <w:p w:rsidR="0003246D" w:rsidRPr="0003246D" w:rsidRDefault="0003246D" w:rsidP="00163693">
            <w:pPr>
              <w:spacing w:after="0" w:line="240" w:lineRule="auto"/>
              <w:rPr>
                <w:rFonts w:ascii="Arial" w:eastAsia="Times New Roman" w:hAnsi="Arial" w:cs="Arial"/>
                <w:sz w:val="24"/>
                <w:szCs w:val="24"/>
                <w:lang w:eastAsia="ru-RU"/>
              </w:rPr>
            </w:pPr>
            <w:r w:rsidRPr="0003246D">
              <w:rPr>
                <w:rFonts w:ascii="Arial" w:eastAsia="Times New Roman" w:hAnsi="Arial" w:cs="Arial"/>
                <w:sz w:val="24"/>
                <w:szCs w:val="24"/>
                <w:lang w:eastAsia="ru-RU"/>
              </w:rPr>
              <w:t xml:space="preserve">Приказом от «31» </w:t>
            </w:r>
            <w:r w:rsidR="00571994">
              <w:rPr>
                <w:rFonts w:ascii="Arial" w:eastAsia="Times New Roman" w:hAnsi="Arial" w:cs="Arial"/>
                <w:sz w:val="24"/>
                <w:szCs w:val="24"/>
                <w:lang w:eastAsia="ru-RU"/>
              </w:rPr>
              <w:t>октября</w:t>
            </w:r>
            <w:r w:rsidRPr="0003246D">
              <w:rPr>
                <w:rFonts w:ascii="Arial" w:eastAsia="Times New Roman" w:hAnsi="Arial" w:cs="Arial"/>
                <w:sz w:val="24"/>
                <w:szCs w:val="24"/>
                <w:lang w:eastAsia="ru-RU"/>
              </w:rPr>
              <w:t xml:space="preserve"> 202</w:t>
            </w:r>
            <w:r w:rsidR="00571994">
              <w:rPr>
                <w:rFonts w:ascii="Arial" w:eastAsia="Times New Roman" w:hAnsi="Arial" w:cs="Arial"/>
                <w:sz w:val="24"/>
                <w:szCs w:val="24"/>
                <w:lang w:eastAsia="ru-RU"/>
              </w:rPr>
              <w:t>2</w:t>
            </w:r>
            <w:r w:rsidRPr="0003246D">
              <w:rPr>
                <w:rFonts w:ascii="Arial" w:eastAsia="Times New Roman" w:hAnsi="Arial" w:cs="Arial"/>
                <w:sz w:val="24"/>
                <w:szCs w:val="24"/>
                <w:lang w:eastAsia="ru-RU"/>
              </w:rPr>
              <w:t xml:space="preserve"> года № </w:t>
            </w:r>
            <w:r w:rsidR="00163693" w:rsidRPr="00163693">
              <w:rPr>
                <w:rFonts w:ascii="Arial" w:eastAsia="Times New Roman" w:hAnsi="Arial" w:cs="Arial"/>
                <w:sz w:val="24"/>
                <w:szCs w:val="24"/>
                <w:lang w:eastAsia="ru-RU"/>
              </w:rPr>
              <w:t>109/1</w:t>
            </w:r>
            <w:r w:rsidRPr="00163693">
              <w:rPr>
                <w:rFonts w:ascii="Arial" w:eastAsia="Times New Roman" w:hAnsi="Arial" w:cs="Arial"/>
                <w:sz w:val="24"/>
                <w:szCs w:val="24"/>
                <w:lang w:eastAsia="ru-RU"/>
              </w:rPr>
              <w:t>-</w:t>
            </w:r>
            <w:r w:rsidRPr="0003246D">
              <w:rPr>
                <w:rFonts w:ascii="Arial" w:eastAsia="Times New Roman" w:hAnsi="Arial" w:cs="Arial"/>
                <w:sz w:val="24"/>
                <w:szCs w:val="24"/>
                <w:lang w:eastAsia="ru-RU"/>
              </w:rPr>
              <w:t>од «Об утверждении и введении в действие локальн</w:t>
            </w:r>
            <w:r w:rsidR="00571994">
              <w:rPr>
                <w:rFonts w:ascii="Arial" w:eastAsia="Times New Roman" w:hAnsi="Arial" w:cs="Arial"/>
                <w:sz w:val="24"/>
                <w:szCs w:val="24"/>
                <w:lang w:eastAsia="ru-RU"/>
              </w:rPr>
              <w:t xml:space="preserve">ого </w:t>
            </w:r>
            <w:r w:rsidRPr="0003246D">
              <w:rPr>
                <w:rFonts w:ascii="Arial" w:eastAsia="Times New Roman" w:hAnsi="Arial" w:cs="Arial"/>
                <w:sz w:val="24"/>
                <w:szCs w:val="24"/>
                <w:lang w:eastAsia="ru-RU"/>
              </w:rPr>
              <w:t>нормативн</w:t>
            </w:r>
            <w:r w:rsidR="00571994">
              <w:rPr>
                <w:rFonts w:ascii="Arial" w:eastAsia="Times New Roman" w:hAnsi="Arial" w:cs="Arial"/>
                <w:sz w:val="24"/>
                <w:szCs w:val="24"/>
                <w:lang w:eastAsia="ru-RU"/>
              </w:rPr>
              <w:t>ого</w:t>
            </w:r>
            <w:r w:rsidRPr="0003246D">
              <w:rPr>
                <w:rFonts w:ascii="Arial" w:eastAsia="Times New Roman" w:hAnsi="Arial" w:cs="Arial"/>
                <w:sz w:val="24"/>
                <w:szCs w:val="24"/>
                <w:lang w:eastAsia="ru-RU"/>
              </w:rPr>
              <w:t xml:space="preserve"> акт</w:t>
            </w:r>
            <w:r w:rsidR="00571994">
              <w:rPr>
                <w:rFonts w:ascii="Arial" w:eastAsia="Times New Roman" w:hAnsi="Arial" w:cs="Arial"/>
                <w:sz w:val="24"/>
                <w:szCs w:val="24"/>
                <w:lang w:eastAsia="ru-RU"/>
              </w:rPr>
              <w:t>а</w:t>
            </w:r>
            <w:r w:rsidRPr="0003246D">
              <w:rPr>
                <w:rFonts w:ascii="Arial" w:eastAsia="Times New Roman" w:hAnsi="Arial" w:cs="Arial"/>
                <w:sz w:val="24"/>
                <w:szCs w:val="24"/>
                <w:lang w:eastAsia="ru-RU"/>
              </w:rPr>
              <w:t>»</w:t>
            </w:r>
          </w:p>
        </w:tc>
      </w:tr>
    </w:tbl>
    <w:p w:rsidR="0003246D" w:rsidRDefault="0003246D" w:rsidP="00D23DDE">
      <w:pPr>
        <w:pStyle w:val="11"/>
        <w:keepNext/>
        <w:keepLines/>
        <w:shd w:val="clear" w:color="auto" w:fill="auto"/>
        <w:spacing w:after="0" w:line="360" w:lineRule="auto"/>
        <w:rPr>
          <w:sz w:val="24"/>
          <w:szCs w:val="24"/>
        </w:rPr>
      </w:pPr>
    </w:p>
    <w:p w:rsidR="0003246D" w:rsidRPr="0003246D" w:rsidRDefault="0003246D" w:rsidP="0003246D">
      <w:pPr>
        <w:spacing w:after="0" w:line="240" w:lineRule="auto"/>
        <w:rPr>
          <w:rFonts w:ascii="Arial" w:eastAsia="Times New Roman" w:hAnsi="Arial" w:cs="Arial"/>
          <w:sz w:val="24"/>
          <w:szCs w:val="24"/>
          <w:lang w:eastAsia="ru-RU"/>
        </w:rPr>
      </w:pPr>
      <w:r w:rsidRPr="0003246D">
        <w:rPr>
          <w:rFonts w:ascii="Arial" w:eastAsia="Times New Roman" w:hAnsi="Arial" w:cs="Arial"/>
          <w:sz w:val="24"/>
          <w:szCs w:val="24"/>
          <w:lang w:eastAsia="ru-RU"/>
        </w:rPr>
        <w:t xml:space="preserve">Согласовано </w:t>
      </w:r>
    </w:p>
    <w:p w:rsidR="0003246D" w:rsidRPr="0003246D" w:rsidRDefault="0003246D" w:rsidP="0003246D">
      <w:pPr>
        <w:spacing w:after="0" w:line="240" w:lineRule="auto"/>
        <w:rPr>
          <w:rFonts w:ascii="Arial" w:eastAsia="Times New Roman" w:hAnsi="Arial" w:cs="Arial"/>
          <w:sz w:val="24"/>
          <w:szCs w:val="24"/>
          <w:lang w:eastAsia="ru-RU"/>
        </w:rPr>
      </w:pPr>
      <w:r w:rsidRPr="0003246D">
        <w:rPr>
          <w:rFonts w:ascii="Arial" w:eastAsia="Times New Roman" w:hAnsi="Arial" w:cs="Arial"/>
          <w:sz w:val="24"/>
          <w:szCs w:val="24"/>
          <w:lang w:eastAsia="ru-RU"/>
        </w:rPr>
        <w:t xml:space="preserve">профсоюзным комитетом </w:t>
      </w:r>
    </w:p>
    <w:p w:rsidR="0003246D" w:rsidRPr="0003246D" w:rsidRDefault="0003246D" w:rsidP="0003246D">
      <w:pPr>
        <w:spacing w:after="0" w:line="240" w:lineRule="auto"/>
        <w:rPr>
          <w:rFonts w:ascii="Arial" w:eastAsia="Times New Roman" w:hAnsi="Arial" w:cs="Arial"/>
          <w:sz w:val="24"/>
          <w:szCs w:val="24"/>
          <w:lang w:eastAsia="ru-RU"/>
        </w:rPr>
      </w:pPr>
      <w:r w:rsidRPr="0003246D">
        <w:rPr>
          <w:rFonts w:ascii="Arial" w:eastAsia="Times New Roman" w:hAnsi="Arial" w:cs="Arial"/>
          <w:sz w:val="24"/>
          <w:szCs w:val="24"/>
          <w:lang w:eastAsia="ru-RU"/>
        </w:rPr>
        <w:t>МАУ «ИГ СОК «Центральный»</w:t>
      </w:r>
    </w:p>
    <w:p w:rsidR="0003246D" w:rsidRPr="0003246D" w:rsidRDefault="0003246D" w:rsidP="0003246D">
      <w:pPr>
        <w:spacing w:after="0" w:line="240" w:lineRule="auto"/>
        <w:rPr>
          <w:rFonts w:ascii="Arial" w:eastAsia="Times New Roman" w:hAnsi="Arial" w:cs="Arial"/>
          <w:sz w:val="24"/>
          <w:szCs w:val="24"/>
          <w:lang w:eastAsia="ru-RU"/>
        </w:rPr>
      </w:pPr>
      <w:r w:rsidRPr="0003246D">
        <w:rPr>
          <w:rFonts w:ascii="Arial" w:eastAsia="Times New Roman" w:hAnsi="Arial" w:cs="Arial"/>
          <w:sz w:val="24"/>
          <w:szCs w:val="24"/>
          <w:lang w:eastAsia="ru-RU"/>
        </w:rPr>
        <w:t>Протокол от 31.1</w:t>
      </w:r>
      <w:r w:rsidR="007A57B2">
        <w:rPr>
          <w:rFonts w:ascii="Arial" w:eastAsia="Times New Roman" w:hAnsi="Arial" w:cs="Arial"/>
          <w:sz w:val="24"/>
          <w:szCs w:val="24"/>
          <w:lang w:eastAsia="ru-RU"/>
        </w:rPr>
        <w:t>0</w:t>
      </w:r>
      <w:r w:rsidRPr="0003246D">
        <w:rPr>
          <w:rFonts w:ascii="Arial" w:eastAsia="Times New Roman" w:hAnsi="Arial" w:cs="Arial"/>
          <w:sz w:val="24"/>
          <w:szCs w:val="24"/>
          <w:lang w:eastAsia="ru-RU"/>
        </w:rPr>
        <w:t>.202</w:t>
      </w:r>
      <w:r w:rsidR="007A57B2">
        <w:rPr>
          <w:rFonts w:ascii="Arial" w:eastAsia="Times New Roman" w:hAnsi="Arial" w:cs="Arial"/>
          <w:sz w:val="24"/>
          <w:szCs w:val="24"/>
          <w:lang w:eastAsia="ru-RU"/>
        </w:rPr>
        <w:t>2</w:t>
      </w:r>
      <w:r w:rsidRPr="0003246D">
        <w:rPr>
          <w:rFonts w:ascii="Arial" w:eastAsia="Times New Roman" w:hAnsi="Arial" w:cs="Arial"/>
          <w:sz w:val="24"/>
          <w:szCs w:val="24"/>
          <w:lang w:eastAsia="ru-RU"/>
        </w:rPr>
        <w:t xml:space="preserve"> №</w:t>
      </w:r>
      <w:r w:rsidR="00163693">
        <w:rPr>
          <w:rFonts w:ascii="Arial" w:eastAsia="Times New Roman" w:hAnsi="Arial" w:cs="Arial"/>
          <w:sz w:val="24"/>
          <w:szCs w:val="24"/>
          <w:lang w:eastAsia="ru-RU"/>
        </w:rPr>
        <w:t xml:space="preserve"> 5</w:t>
      </w:r>
      <w:r>
        <w:rPr>
          <w:rFonts w:ascii="Arial" w:eastAsia="Times New Roman" w:hAnsi="Arial" w:cs="Arial"/>
          <w:sz w:val="24"/>
          <w:szCs w:val="24"/>
          <w:lang w:eastAsia="ru-RU"/>
        </w:rPr>
        <w:t xml:space="preserve"> </w:t>
      </w:r>
    </w:p>
    <w:p w:rsidR="0003246D" w:rsidRDefault="0003246D" w:rsidP="00D23DDE">
      <w:pPr>
        <w:pStyle w:val="11"/>
        <w:keepNext/>
        <w:keepLines/>
        <w:shd w:val="clear" w:color="auto" w:fill="auto"/>
        <w:spacing w:after="0" w:line="360" w:lineRule="auto"/>
        <w:rPr>
          <w:sz w:val="36"/>
          <w:szCs w:val="24"/>
        </w:rPr>
      </w:pPr>
    </w:p>
    <w:p w:rsidR="0003246D" w:rsidRDefault="0003246D" w:rsidP="00D23DDE">
      <w:pPr>
        <w:pStyle w:val="11"/>
        <w:keepNext/>
        <w:keepLines/>
        <w:shd w:val="clear" w:color="auto" w:fill="auto"/>
        <w:spacing w:after="0" w:line="360" w:lineRule="auto"/>
        <w:rPr>
          <w:sz w:val="36"/>
          <w:szCs w:val="24"/>
        </w:rPr>
      </w:pPr>
    </w:p>
    <w:p w:rsidR="006007EF" w:rsidRPr="0003246D" w:rsidRDefault="006007EF" w:rsidP="0003246D">
      <w:pPr>
        <w:spacing w:after="0" w:line="259" w:lineRule="auto"/>
        <w:ind w:left="10" w:right="62" w:hanging="10"/>
        <w:jc w:val="center"/>
        <w:rPr>
          <w:rFonts w:ascii="Arial" w:eastAsia="Times New Roman" w:hAnsi="Arial" w:cs="Arial"/>
          <w:b/>
          <w:sz w:val="36"/>
          <w:szCs w:val="36"/>
          <w:lang w:eastAsia="ru-RU"/>
        </w:rPr>
      </w:pPr>
      <w:r w:rsidRPr="0003246D">
        <w:rPr>
          <w:rFonts w:ascii="Arial" w:eastAsia="Times New Roman" w:hAnsi="Arial" w:cs="Arial"/>
          <w:b/>
          <w:sz w:val="36"/>
          <w:szCs w:val="36"/>
          <w:lang w:eastAsia="ru-RU"/>
        </w:rPr>
        <w:t>ПОЛОЖЕНИЕ</w:t>
      </w:r>
    </w:p>
    <w:p w:rsidR="006007EF" w:rsidRPr="0003246D" w:rsidRDefault="006007EF" w:rsidP="0003246D">
      <w:pPr>
        <w:spacing w:after="0" w:line="259" w:lineRule="auto"/>
        <w:ind w:left="10" w:right="62" w:hanging="10"/>
        <w:jc w:val="center"/>
        <w:rPr>
          <w:rFonts w:ascii="Arial" w:eastAsia="Times New Roman" w:hAnsi="Arial" w:cs="Arial"/>
          <w:b/>
          <w:sz w:val="36"/>
          <w:szCs w:val="36"/>
          <w:lang w:eastAsia="ru-RU"/>
        </w:rPr>
      </w:pPr>
      <w:r w:rsidRPr="0003246D">
        <w:rPr>
          <w:rFonts w:ascii="Arial" w:eastAsia="Times New Roman" w:hAnsi="Arial" w:cs="Arial"/>
          <w:b/>
          <w:sz w:val="36"/>
          <w:szCs w:val="36"/>
          <w:lang w:eastAsia="ru-RU"/>
        </w:rPr>
        <w:t xml:space="preserve">об оказании </w:t>
      </w:r>
      <w:r w:rsidR="0003246D" w:rsidRPr="0003246D">
        <w:rPr>
          <w:rFonts w:ascii="Arial" w:eastAsia="Times New Roman" w:hAnsi="Arial" w:cs="Arial"/>
          <w:b/>
          <w:sz w:val="36"/>
          <w:szCs w:val="36"/>
          <w:lang w:eastAsia="ru-RU"/>
        </w:rPr>
        <w:t>платных услуг</w:t>
      </w:r>
      <w:r w:rsidRPr="0003246D">
        <w:rPr>
          <w:rFonts w:ascii="Arial" w:eastAsia="Times New Roman" w:hAnsi="Arial" w:cs="Arial"/>
          <w:b/>
          <w:sz w:val="36"/>
          <w:szCs w:val="36"/>
          <w:lang w:eastAsia="ru-RU"/>
        </w:rPr>
        <w:t xml:space="preserve"> </w:t>
      </w:r>
    </w:p>
    <w:p w:rsidR="006007EF" w:rsidRPr="0003246D" w:rsidRDefault="006007EF" w:rsidP="0003246D">
      <w:pPr>
        <w:spacing w:after="0" w:line="259" w:lineRule="auto"/>
        <w:ind w:left="10" w:right="62" w:hanging="10"/>
        <w:jc w:val="center"/>
        <w:rPr>
          <w:rFonts w:ascii="Arial" w:eastAsia="Times New Roman" w:hAnsi="Arial" w:cs="Arial"/>
          <w:b/>
          <w:sz w:val="36"/>
          <w:szCs w:val="36"/>
          <w:lang w:eastAsia="ru-RU"/>
        </w:rPr>
      </w:pPr>
      <w:r w:rsidRPr="0003246D">
        <w:rPr>
          <w:rFonts w:ascii="Arial" w:eastAsia="Times New Roman" w:hAnsi="Arial" w:cs="Arial"/>
          <w:b/>
          <w:sz w:val="36"/>
          <w:szCs w:val="36"/>
          <w:lang w:eastAsia="ru-RU"/>
        </w:rPr>
        <w:t>Муниципальным автономным учреждением</w:t>
      </w:r>
    </w:p>
    <w:p w:rsidR="006007EF" w:rsidRPr="0003246D" w:rsidRDefault="006007EF" w:rsidP="0003246D">
      <w:pPr>
        <w:spacing w:after="0" w:line="259" w:lineRule="auto"/>
        <w:ind w:left="10" w:right="62" w:hanging="10"/>
        <w:jc w:val="center"/>
        <w:rPr>
          <w:rFonts w:ascii="Arial" w:eastAsia="Times New Roman" w:hAnsi="Arial" w:cs="Arial"/>
          <w:b/>
          <w:sz w:val="36"/>
          <w:szCs w:val="36"/>
          <w:lang w:eastAsia="ru-RU"/>
        </w:rPr>
      </w:pPr>
      <w:r w:rsidRPr="0003246D">
        <w:rPr>
          <w:rFonts w:ascii="Arial" w:eastAsia="Times New Roman" w:hAnsi="Arial" w:cs="Arial"/>
          <w:b/>
          <w:sz w:val="36"/>
          <w:szCs w:val="36"/>
          <w:lang w:eastAsia="ru-RU"/>
        </w:rPr>
        <w:t xml:space="preserve">«Ишимский </w:t>
      </w:r>
      <w:r w:rsidR="0003246D" w:rsidRPr="0003246D">
        <w:rPr>
          <w:rFonts w:ascii="Arial" w:eastAsia="Times New Roman" w:hAnsi="Arial" w:cs="Arial"/>
          <w:b/>
          <w:sz w:val="36"/>
          <w:szCs w:val="36"/>
          <w:lang w:eastAsia="ru-RU"/>
        </w:rPr>
        <w:t>городской спортивно</w:t>
      </w:r>
      <w:r w:rsidRPr="0003246D">
        <w:rPr>
          <w:rFonts w:ascii="Arial" w:eastAsia="Times New Roman" w:hAnsi="Arial" w:cs="Arial"/>
          <w:b/>
          <w:sz w:val="36"/>
          <w:szCs w:val="36"/>
          <w:lang w:eastAsia="ru-RU"/>
        </w:rPr>
        <w:t>-оздоровительный комплекс «Центральный»</w:t>
      </w:r>
    </w:p>
    <w:p w:rsidR="006007EF" w:rsidRPr="0034556E" w:rsidRDefault="006007EF" w:rsidP="00D23DDE">
      <w:pPr>
        <w:pStyle w:val="30"/>
        <w:shd w:val="clear" w:color="auto" w:fill="auto"/>
        <w:spacing w:before="0" w:line="360" w:lineRule="auto"/>
        <w:rPr>
          <w:rFonts w:ascii="Arial" w:hAnsi="Arial" w:cs="Arial"/>
          <w:sz w:val="24"/>
          <w:szCs w:val="24"/>
        </w:rPr>
      </w:pPr>
    </w:p>
    <w:p w:rsidR="006007EF" w:rsidRPr="0034556E" w:rsidRDefault="006007EF" w:rsidP="00D23DDE">
      <w:pPr>
        <w:pStyle w:val="30"/>
        <w:shd w:val="clear" w:color="auto" w:fill="auto"/>
        <w:spacing w:before="0"/>
        <w:rPr>
          <w:rFonts w:ascii="Arial" w:hAnsi="Arial" w:cs="Arial"/>
          <w:sz w:val="24"/>
          <w:szCs w:val="24"/>
          <w:highlight w:val="yellow"/>
        </w:rPr>
      </w:pPr>
    </w:p>
    <w:p w:rsidR="006007EF" w:rsidRPr="0034556E" w:rsidRDefault="006007EF" w:rsidP="00D23DDE">
      <w:pPr>
        <w:pStyle w:val="30"/>
        <w:shd w:val="clear" w:color="auto" w:fill="auto"/>
        <w:spacing w:before="0"/>
        <w:rPr>
          <w:rFonts w:ascii="Arial" w:hAnsi="Arial" w:cs="Arial"/>
          <w:sz w:val="24"/>
          <w:szCs w:val="24"/>
          <w:highlight w:val="yellow"/>
        </w:rPr>
      </w:pPr>
    </w:p>
    <w:p w:rsidR="006007EF" w:rsidRPr="0034556E" w:rsidRDefault="006007EF" w:rsidP="00D23DDE">
      <w:pPr>
        <w:pStyle w:val="30"/>
        <w:shd w:val="clear" w:color="auto" w:fill="auto"/>
        <w:spacing w:before="0"/>
        <w:rPr>
          <w:rFonts w:ascii="Arial" w:hAnsi="Arial" w:cs="Arial"/>
          <w:sz w:val="24"/>
          <w:szCs w:val="24"/>
          <w:highlight w:val="yellow"/>
        </w:rPr>
      </w:pPr>
    </w:p>
    <w:p w:rsidR="006007EF" w:rsidRPr="0034556E" w:rsidRDefault="006007EF" w:rsidP="00D23DDE">
      <w:pPr>
        <w:pStyle w:val="30"/>
        <w:shd w:val="clear" w:color="auto" w:fill="auto"/>
        <w:spacing w:before="0"/>
        <w:rPr>
          <w:rFonts w:ascii="Arial" w:hAnsi="Arial" w:cs="Arial"/>
          <w:sz w:val="24"/>
          <w:szCs w:val="24"/>
          <w:highlight w:val="yellow"/>
        </w:rPr>
      </w:pPr>
    </w:p>
    <w:p w:rsidR="006007EF" w:rsidRPr="0034556E" w:rsidRDefault="006007EF" w:rsidP="00D23DDE">
      <w:pPr>
        <w:pStyle w:val="30"/>
        <w:shd w:val="clear" w:color="auto" w:fill="auto"/>
        <w:spacing w:before="0"/>
        <w:rPr>
          <w:rFonts w:ascii="Arial" w:hAnsi="Arial" w:cs="Arial"/>
          <w:sz w:val="24"/>
          <w:szCs w:val="24"/>
          <w:highlight w:val="yellow"/>
        </w:rPr>
      </w:pPr>
    </w:p>
    <w:p w:rsidR="006007EF" w:rsidRPr="0034556E" w:rsidRDefault="006007EF" w:rsidP="00D23DDE">
      <w:pPr>
        <w:pStyle w:val="30"/>
        <w:shd w:val="clear" w:color="auto" w:fill="auto"/>
        <w:spacing w:before="0"/>
        <w:rPr>
          <w:rFonts w:ascii="Arial" w:hAnsi="Arial" w:cs="Arial"/>
          <w:sz w:val="24"/>
          <w:szCs w:val="24"/>
          <w:highlight w:val="yellow"/>
        </w:rPr>
      </w:pPr>
    </w:p>
    <w:p w:rsidR="006007EF" w:rsidRPr="0034556E" w:rsidRDefault="006007EF" w:rsidP="00D23DDE">
      <w:pPr>
        <w:pStyle w:val="30"/>
        <w:shd w:val="clear" w:color="auto" w:fill="auto"/>
        <w:spacing w:before="0"/>
        <w:rPr>
          <w:rFonts w:ascii="Arial" w:hAnsi="Arial" w:cs="Arial"/>
          <w:sz w:val="24"/>
          <w:szCs w:val="24"/>
          <w:highlight w:val="yellow"/>
        </w:rPr>
      </w:pPr>
    </w:p>
    <w:p w:rsidR="006007EF" w:rsidRPr="0034556E" w:rsidRDefault="006007EF" w:rsidP="00D23DDE">
      <w:pPr>
        <w:pStyle w:val="30"/>
        <w:shd w:val="clear" w:color="auto" w:fill="auto"/>
        <w:spacing w:before="0"/>
        <w:rPr>
          <w:rFonts w:ascii="Arial" w:hAnsi="Arial" w:cs="Arial"/>
          <w:sz w:val="24"/>
          <w:szCs w:val="24"/>
          <w:highlight w:val="yellow"/>
        </w:rPr>
      </w:pPr>
    </w:p>
    <w:p w:rsidR="006007EF" w:rsidRPr="0034556E" w:rsidRDefault="006007EF" w:rsidP="00D23DDE">
      <w:pPr>
        <w:pStyle w:val="30"/>
        <w:shd w:val="clear" w:color="auto" w:fill="auto"/>
        <w:spacing w:before="0"/>
        <w:rPr>
          <w:rFonts w:ascii="Arial" w:hAnsi="Arial" w:cs="Arial"/>
          <w:sz w:val="24"/>
          <w:szCs w:val="24"/>
          <w:highlight w:val="yellow"/>
        </w:rPr>
      </w:pPr>
    </w:p>
    <w:p w:rsidR="006007EF" w:rsidRPr="0034556E" w:rsidRDefault="006007EF" w:rsidP="00D23DDE">
      <w:pPr>
        <w:pStyle w:val="30"/>
        <w:shd w:val="clear" w:color="auto" w:fill="auto"/>
        <w:spacing w:before="0"/>
        <w:rPr>
          <w:rFonts w:ascii="Arial" w:hAnsi="Arial" w:cs="Arial"/>
          <w:sz w:val="24"/>
          <w:szCs w:val="24"/>
          <w:highlight w:val="yellow"/>
        </w:rPr>
      </w:pPr>
    </w:p>
    <w:p w:rsidR="006007EF" w:rsidRPr="0034556E" w:rsidRDefault="006007EF" w:rsidP="00D23DDE">
      <w:pPr>
        <w:pStyle w:val="30"/>
        <w:shd w:val="clear" w:color="auto" w:fill="auto"/>
        <w:spacing w:before="0"/>
        <w:rPr>
          <w:rFonts w:ascii="Arial" w:hAnsi="Arial" w:cs="Arial"/>
          <w:sz w:val="24"/>
          <w:szCs w:val="24"/>
          <w:highlight w:val="yellow"/>
        </w:rPr>
      </w:pPr>
    </w:p>
    <w:p w:rsidR="006007EF" w:rsidRDefault="006007EF" w:rsidP="00D23DDE">
      <w:pPr>
        <w:pStyle w:val="30"/>
        <w:shd w:val="clear" w:color="auto" w:fill="auto"/>
        <w:spacing w:before="0"/>
        <w:rPr>
          <w:rFonts w:ascii="Arial" w:hAnsi="Arial" w:cs="Arial"/>
          <w:sz w:val="24"/>
          <w:szCs w:val="24"/>
          <w:highlight w:val="yellow"/>
        </w:rPr>
      </w:pPr>
    </w:p>
    <w:p w:rsidR="0003246D" w:rsidRDefault="0003246D" w:rsidP="00D23DDE">
      <w:pPr>
        <w:pStyle w:val="30"/>
        <w:shd w:val="clear" w:color="auto" w:fill="auto"/>
        <w:spacing w:before="0"/>
        <w:rPr>
          <w:rFonts w:ascii="Arial" w:hAnsi="Arial" w:cs="Arial"/>
          <w:sz w:val="24"/>
          <w:szCs w:val="24"/>
          <w:highlight w:val="yellow"/>
        </w:rPr>
      </w:pPr>
    </w:p>
    <w:p w:rsidR="0003246D" w:rsidRDefault="0003246D" w:rsidP="00D23DDE">
      <w:pPr>
        <w:pStyle w:val="30"/>
        <w:shd w:val="clear" w:color="auto" w:fill="auto"/>
        <w:spacing w:before="0"/>
        <w:rPr>
          <w:rFonts w:ascii="Arial" w:hAnsi="Arial" w:cs="Arial"/>
          <w:sz w:val="24"/>
          <w:szCs w:val="24"/>
          <w:highlight w:val="yellow"/>
        </w:rPr>
      </w:pPr>
    </w:p>
    <w:p w:rsidR="0003246D" w:rsidRPr="0003246D" w:rsidRDefault="0003246D" w:rsidP="00E84AF8">
      <w:pPr>
        <w:tabs>
          <w:tab w:val="left" w:pos="3828"/>
        </w:tabs>
        <w:spacing w:after="0" w:line="259" w:lineRule="auto"/>
        <w:ind w:left="398"/>
        <w:jc w:val="center"/>
        <w:rPr>
          <w:rFonts w:ascii="Times New Roman" w:eastAsia="Times New Roman" w:hAnsi="Times New Roman"/>
          <w:sz w:val="28"/>
          <w:szCs w:val="28"/>
          <w:lang w:eastAsia="ru-RU"/>
        </w:rPr>
      </w:pPr>
      <w:r w:rsidRPr="0003246D">
        <w:rPr>
          <w:rFonts w:ascii="Times New Roman" w:eastAsia="Times New Roman" w:hAnsi="Times New Roman"/>
          <w:sz w:val="28"/>
          <w:szCs w:val="28"/>
          <w:lang w:eastAsia="ru-RU"/>
        </w:rPr>
        <w:t>Ишим, 202</w:t>
      </w:r>
      <w:r w:rsidR="007A57B2">
        <w:rPr>
          <w:rFonts w:ascii="Times New Roman" w:eastAsia="Times New Roman" w:hAnsi="Times New Roman"/>
          <w:sz w:val="28"/>
          <w:szCs w:val="28"/>
          <w:lang w:eastAsia="ru-RU"/>
        </w:rPr>
        <w:t>2</w:t>
      </w:r>
    </w:p>
    <w:p w:rsidR="006007EF" w:rsidRDefault="006007EF" w:rsidP="00D23DDE">
      <w:pPr>
        <w:pStyle w:val="20"/>
        <w:keepNext/>
        <w:keepLines/>
        <w:shd w:val="clear" w:color="auto" w:fill="auto"/>
        <w:ind w:left="4080"/>
        <w:rPr>
          <w:sz w:val="24"/>
          <w:szCs w:val="24"/>
        </w:rPr>
      </w:pPr>
      <w:bookmarkStart w:id="0" w:name="bookmark1"/>
    </w:p>
    <w:p w:rsidR="006007EF" w:rsidRPr="006C6FD3" w:rsidRDefault="006007EF" w:rsidP="00D23DDE">
      <w:pPr>
        <w:pStyle w:val="20"/>
        <w:keepNext/>
        <w:keepLines/>
        <w:shd w:val="clear" w:color="auto" w:fill="auto"/>
        <w:ind w:left="4080"/>
        <w:rPr>
          <w:b/>
          <w:sz w:val="28"/>
          <w:szCs w:val="28"/>
        </w:rPr>
      </w:pPr>
      <w:r w:rsidRPr="006C6FD3">
        <w:rPr>
          <w:b/>
          <w:sz w:val="28"/>
          <w:szCs w:val="28"/>
        </w:rPr>
        <w:t>1. Общие положения</w:t>
      </w:r>
      <w:bookmarkEnd w:id="0"/>
      <w:r w:rsidRPr="006C6FD3">
        <w:rPr>
          <w:b/>
          <w:sz w:val="28"/>
          <w:szCs w:val="28"/>
        </w:rPr>
        <w:t>.</w:t>
      </w:r>
    </w:p>
    <w:p w:rsidR="006007EF" w:rsidRPr="00E84AF8" w:rsidRDefault="006007EF" w:rsidP="00D23DDE">
      <w:pPr>
        <w:pStyle w:val="20"/>
        <w:keepNext/>
        <w:keepLines/>
        <w:shd w:val="clear" w:color="auto" w:fill="auto"/>
        <w:ind w:left="4080"/>
        <w:rPr>
          <w:sz w:val="16"/>
          <w:szCs w:val="16"/>
        </w:rPr>
      </w:pPr>
    </w:p>
    <w:p w:rsidR="006007EF" w:rsidRPr="006C6FD3" w:rsidRDefault="006007EF" w:rsidP="0003246D">
      <w:pPr>
        <w:pStyle w:val="4"/>
        <w:shd w:val="clear" w:color="auto" w:fill="auto"/>
        <w:tabs>
          <w:tab w:val="left" w:pos="410"/>
        </w:tabs>
        <w:spacing w:line="240" w:lineRule="auto"/>
        <w:ind w:firstLine="408"/>
        <w:jc w:val="both"/>
        <w:rPr>
          <w:sz w:val="28"/>
          <w:szCs w:val="28"/>
        </w:rPr>
      </w:pPr>
      <w:r w:rsidRPr="006C6FD3">
        <w:rPr>
          <w:sz w:val="28"/>
          <w:szCs w:val="28"/>
        </w:rPr>
        <w:t>1.1. Настоящее Положение разработано в соответствии со следующими нормативными правовыми актами:</w:t>
      </w:r>
    </w:p>
    <w:p w:rsidR="006007EF" w:rsidRPr="006C6FD3" w:rsidRDefault="006007EF" w:rsidP="0003246D">
      <w:pPr>
        <w:tabs>
          <w:tab w:val="left" w:pos="284"/>
        </w:tabs>
        <w:spacing w:after="0"/>
        <w:ind w:firstLine="408"/>
        <w:jc w:val="both"/>
        <w:rPr>
          <w:rFonts w:ascii="Times New Roman" w:hAnsi="Times New Roman"/>
          <w:sz w:val="28"/>
          <w:szCs w:val="28"/>
          <w:shd w:val="clear" w:color="auto" w:fill="FFFFFF"/>
        </w:rPr>
      </w:pPr>
      <w:r w:rsidRPr="006C6FD3">
        <w:rPr>
          <w:rFonts w:ascii="Times New Roman" w:hAnsi="Times New Roman"/>
          <w:sz w:val="28"/>
          <w:szCs w:val="28"/>
        </w:rPr>
        <w:t xml:space="preserve">-  </w:t>
      </w:r>
      <w:r w:rsidRPr="006C6FD3">
        <w:rPr>
          <w:rFonts w:ascii="Times New Roman" w:hAnsi="Times New Roman"/>
          <w:sz w:val="28"/>
          <w:szCs w:val="28"/>
          <w:shd w:val="clear" w:color="auto" w:fill="FFFFFF"/>
        </w:rPr>
        <w:t xml:space="preserve">Гражданским кодексом </w:t>
      </w:r>
      <w:r w:rsidRPr="006C6FD3">
        <w:rPr>
          <w:rFonts w:ascii="Times New Roman" w:hAnsi="Times New Roman"/>
          <w:sz w:val="28"/>
          <w:szCs w:val="28"/>
        </w:rPr>
        <w:t>Российской Федерации;</w:t>
      </w:r>
    </w:p>
    <w:p w:rsidR="006007EF" w:rsidRPr="006C6FD3" w:rsidRDefault="006007EF" w:rsidP="0003246D">
      <w:pPr>
        <w:tabs>
          <w:tab w:val="left" w:pos="426"/>
          <w:tab w:val="left" w:pos="851"/>
        </w:tabs>
        <w:spacing w:after="0"/>
        <w:ind w:firstLine="426"/>
        <w:jc w:val="both"/>
        <w:rPr>
          <w:rFonts w:ascii="Times New Roman" w:hAnsi="Times New Roman"/>
          <w:i/>
          <w:sz w:val="28"/>
          <w:szCs w:val="28"/>
        </w:rPr>
      </w:pPr>
      <w:r w:rsidRPr="006C6FD3">
        <w:rPr>
          <w:rFonts w:ascii="Times New Roman" w:hAnsi="Times New Roman"/>
          <w:sz w:val="28"/>
          <w:szCs w:val="28"/>
        </w:rPr>
        <w:t>- Федеральным законом Российской Федерации</w:t>
      </w:r>
      <w:r w:rsidRPr="006C6FD3">
        <w:rPr>
          <w:rFonts w:ascii="Times New Roman" w:hAnsi="Times New Roman"/>
          <w:sz w:val="28"/>
          <w:szCs w:val="28"/>
          <w:shd w:val="clear" w:color="auto" w:fill="FFFFFF"/>
        </w:rPr>
        <w:t xml:space="preserve"> от 29.12.2012 №273-ФЗ</w:t>
      </w:r>
      <w:r w:rsidR="002C5875">
        <w:rPr>
          <w:rFonts w:ascii="Times New Roman" w:hAnsi="Times New Roman"/>
          <w:sz w:val="28"/>
          <w:szCs w:val="28"/>
          <w:shd w:val="clear" w:color="auto" w:fill="FFFFFF"/>
        </w:rPr>
        <w:t xml:space="preserve"> </w:t>
      </w:r>
      <w:r w:rsidRPr="006C6FD3">
        <w:rPr>
          <w:rFonts w:ascii="Times New Roman" w:hAnsi="Times New Roman"/>
          <w:i/>
          <w:sz w:val="28"/>
          <w:szCs w:val="28"/>
        </w:rPr>
        <w:t xml:space="preserve">«Об образовании»; </w:t>
      </w:r>
    </w:p>
    <w:p w:rsidR="006007EF" w:rsidRPr="006C6FD3" w:rsidRDefault="006007EF" w:rsidP="0003246D">
      <w:pPr>
        <w:spacing w:after="0"/>
        <w:ind w:firstLine="408"/>
        <w:jc w:val="both"/>
        <w:rPr>
          <w:rFonts w:ascii="Times New Roman" w:hAnsi="Times New Roman"/>
          <w:sz w:val="28"/>
          <w:szCs w:val="28"/>
        </w:rPr>
      </w:pPr>
      <w:r w:rsidRPr="006C6FD3">
        <w:rPr>
          <w:rFonts w:ascii="Times New Roman" w:hAnsi="Times New Roman"/>
          <w:sz w:val="28"/>
          <w:szCs w:val="28"/>
        </w:rPr>
        <w:t>-   Федеральным законом «</w:t>
      </w:r>
      <w:r w:rsidRPr="006C6FD3">
        <w:rPr>
          <w:rFonts w:ascii="Times New Roman" w:hAnsi="Times New Roman"/>
          <w:i/>
          <w:sz w:val="28"/>
          <w:szCs w:val="28"/>
        </w:rPr>
        <w:t>О физической культуре и спорте в Российской Федерации»</w:t>
      </w:r>
      <w:r w:rsidRPr="006C6FD3">
        <w:rPr>
          <w:rFonts w:ascii="Times New Roman" w:hAnsi="Times New Roman"/>
          <w:sz w:val="28"/>
          <w:szCs w:val="28"/>
        </w:rPr>
        <w:t xml:space="preserve"> от 04.12.2007 № 329-ФЗ;</w:t>
      </w:r>
    </w:p>
    <w:p w:rsidR="006007EF" w:rsidRPr="006C6FD3" w:rsidRDefault="006007EF" w:rsidP="0003246D">
      <w:pPr>
        <w:spacing w:after="0"/>
        <w:ind w:firstLine="408"/>
        <w:jc w:val="both"/>
        <w:rPr>
          <w:rFonts w:ascii="Times New Roman" w:hAnsi="Times New Roman"/>
          <w:i/>
          <w:sz w:val="28"/>
          <w:szCs w:val="28"/>
        </w:rPr>
      </w:pPr>
      <w:r w:rsidRPr="006C6FD3">
        <w:rPr>
          <w:rFonts w:ascii="Times New Roman" w:hAnsi="Times New Roman"/>
          <w:sz w:val="28"/>
          <w:szCs w:val="28"/>
        </w:rPr>
        <w:t xml:space="preserve">- Федеральным законом Российской Федерации </w:t>
      </w:r>
      <w:r w:rsidRPr="006C6FD3">
        <w:rPr>
          <w:rStyle w:val="ac"/>
          <w:rFonts w:ascii="Times New Roman" w:hAnsi="Times New Roman"/>
          <w:iCs/>
          <w:sz w:val="28"/>
          <w:szCs w:val="28"/>
        </w:rPr>
        <w:t>07.02.1992 № 2300-1 (ред. от 08.12.2020)</w:t>
      </w:r>
      <w:r w:rsidR="0003246D" w:rsidRPr="006C6FD3">
        <w:rPr>
          <w:rStyle w:val="ac"/>
          <w:rFonts w:ascii="Times New Roman" w:hAnsi="Times New Roman"/>
          <w:iCs/>
          <w:sz w:val="28"/>
          <w:szCs w:val="28"/>
        </w:rPr>
        <w:t xml:space="preserve"> </w:t>
      </w:r>
      <w:r w:rsidRPr="006C6FD3">
        <w:rPr>
          <w:rFonts w:ascii="Times New Roman" w:hAnsi="Times New Roman"/>
          <w:i/>
          <w:sz w:val="28"/>
          <w:szCs w:val="28"/>
        </w:rPr>
        <w:t>«О защите прав потребителей;</w:t>
      </w:r>
    </w:p>
    <w:p w:rsidR="006007EF" w:rsidRPr="006C6FD3" w:rsidRDefault="006007EF" w:rsidP="0003246D">
      <w:pPr>
        <w:spacing w:after="0"/>
        <w:ind w:firstLine="408"/>
        <w:jc w:val="both"/>
        <w:rPr>
          <w:rFonts w:ascii="Times New Roman" w:hAnsi="Times New Roman"/>
          <w:i/>
          <w:sz w:val="28"/>
          <w:szCs w:val="28"/>
        </w:rPr>
      </w:pPr>
      <w:r w:rsidRPr="006C6FD3">
        <w:rPr>
          <w:rFonts w:ascii="Times New Roman" w:hAnsi="Times New Roman"/>
          <w:sz w:val="28"/>
          <w:szCs w:val="28"/>
        </w:rPr>
        <w:t xml:space="preserve">- Федеральным законом Российской Федерации </w:t>
      </w:r>
      <w:r w:rsidRPr="006C6FD3">
        <w:rPr>
          <w:rStyle w:val="ac"/>
          <w:rFonts w:ascii="Times New Roman" w:hAnsi="Times New Roman"/>
          <w:iCs/>
          <w:sz w:val="28"/>
          <w:szCs w:val="28"/>
        </w:rPr>
        <w:t>03.11.2006 № 174-ФЗ «Об автономных учреждениях»;</w:t>
      </w:r>
    </w:p>
    <w:p w:rsidR="006007EF" w:rsidRPr="006C6FD3" w:rsidRDefault="006007EF" w:rsidP="0003246D">
      <w:pPr>
        <w:spacing w:after="0"/>
        <w:ind w:firstLine="408"/>
        <w:jc w:val="both"/>
        <w:rPr>
          <w:rFonts w:ascii="Times New Roman" w:hAnsi="Times New Roman"/>
          <w:i/>
          <w:sz w:val="28"/>
          <w:szCs w:val="28"/>
        </w:rPr>
      </w:pPr>
      <w:r w:rsidRPr="006C6FD3">
        <w:rPr>
          <w:rFonts w:ascii="Times New Roman" w:hAnsi="Times New Roman"/>
          <w:sz w:val="28"/>
          <w:szCs w:val="28"/>
        </w:rPr>
        <w:t xml:space="preserve">- Законом Тюменской области от 28.12.2004 N 329 (ред. от 28.09.2018) </w:t>
      </w:r>
      <w:r w:rsidRPr="006C6FD3">
        <w:rPr>
          <w:rFonts w:ascii="Times New Roman" w:hAnsi="Times New Roman"/>
          <w:i/>
          <w:sz w:val="28"/>
          <w:szCs w:val="28"/>
        </w:rPr>
        <w:t>«О физической культуре и спорте в Тюменской области»;</w:t>
      </w:r>
    </w:p>
    <w:p w:rsidR="006007EF" w:rsidRPr="006C6FD3" w:rsidRDefault="006007EF" w:rsidP="0003246D">
      <w:pPr>
        <w:tabs>
          <w:tab w:val="left" w:pos="709"/>
        </w:tabs>
        <w:spacing w:after="0"/>
        <w:ind w:firstLine="408"/>
        <w:jc w:val="both"/>
        <w:rPr>
          <w:rFonts w:ascii="Times New Roman" w:hAnsi="Times New Roman"/>
          <w:sz w:val="28"/>
          <w:szCs w:val="28"/>
        </w:rPr>
      </w:pPr>
      <w:r w:rsidRPr="006C6FD3">
        <w:rPr>
          <w:rFonts w:ascii="Times New Roman" w:hAnsi="Times New Roman"/>
          <w:sz w:val="28"/>
          <w:szCs w:val="28"/>
        </w:rPr>
        <w:t xml:space="preserve">- </w:t>
      </w:r>
      <w:r w:rsidRPr="006C6FD3">
        <w:rPr>
          <w:rFonts w:ascii="Times New Roman" w:hAnsi="Times New Roman"/>
          <w:sz w:val="28"/>
          <w:szCs w:val="28"/>
        </w:rPr>
        <w:tab/>
        <w:t>Уставом учреждения, и иными нормативными правовыми актами.</w:t>
      </w:r>
    </w:p>
    <w:p w:rsidR="006007EF" w:rsidRPr="006C6FD3" w:rsidRDefault="006007EF" w:rsidP="0003246D">
      <w:pPr>
        <w:pStyle w:val="4"/>
        <w:shd w:val="clear" w:color="auto" w:fill="auto"/>
        <w:tabs>
          <w:tab w:val="left" w:pos="410"/>
        </w:tabs>
        <w:spacing w:line="240" w:lineRule="auto"/>
        <w:ind w:firstLine="408"/>
        <w:jc w:val="both"/>
        <w:rPr>
          <w:sz w:val="28"/>
          <w:szCs w:val="28"/>
        </w:rPr>
      </w:pPr>
      <w:r w:rsidRPr="006C6FD3">
        <w:rPr>
          <w:sz w:val="28"/>
          <w:szCs w:val="28"/>
        </w:rPr>
        <w:t>1.2.Настоящее Положение вводится в целях упорядочения финансово-хозяйственной деятельности Учреждения и определяет правила предоставления платных услуг и использование средств от их оказания в Учреждении.</w:t>
      </w:r>
    </w:p>
    <w:p w:rsidR="006007EF" w:rsidRPr="006C6FD3" w:rsidRDefault="006007EF" w:rsidP="0003246D">
      <w:pPr>
        <w:pStyle w:val="4"/>
        <w:shd w:val="clear" w:color="auto" w:fill="auto"/>
        <w:tabs>
          <w:tab w:val="left" w:pos="410"/>
        </w:tabs>
        <w:spacing w:line="240" w:lineRule="auto"/>
        <w:ind w:firstLine="408"/>
        <w:jc w:val="both"/>
        <w:rPr>
          <w:sz w:val="28"/>
          <w:szCs w:val="28"/>
        </w:rPr>
      </w:pPr>
      <w:r w:rsidRPr="006C6FD3">
        <w:rPr>
          <w:sz w:val="28"/>
          <w:szCs w:val="28"/>
        </w:rPr>
        <w:t xml:space="preserve">1.3. Учреждение предоставляет платные услуги в целях всестороннего удовлетворения потребностей населения и организаций в </w:t>
      </w:r>
      <w:r w:rsidR="0003246D" w:rsidRPr="006C6FD3">
        <w:rPr>
          <w:sz w:val="28"/>
          <w:szCs w:val="28"/>
        </w:rPr>
        <w:t>сфере физической</w:t>
      </w:r>
      <w:r w:rsidRPr="006C6FD3">
        <w:rPr>
          <w:sz w:val="28"/>
          <w:szCs w:val="28"/>
        </w:rPr>
        <w:t xml:space="preserve"> культуры и спорта, улучшения качества услуг, привлечения дополнительных финансовых средств для обеспечения, развития и совершенствования услуг, расширения материально-технической базы Учреждения.</w:t>
      </w:r>
    </w:p>
    <w:p w:rsidR="006007EF" w:rsidRPr="006C6FD3" w:rsidRDefault="006007EF" w:rsidP="0003246D">
      <w:pPr>
        <w:pStyle w:val="4"/>
        <w:shd w:val="clear" w:color="auto" w:fill="auto"/>
        <w:tabs>
          <w:tab w:val="left" w:pos="410"/>
        </w:tabs>
        <w:spacing w:line="240" w:lineRule="auto"/>
        <w:ind w:firstLine="408"/>
        <w:jc w:val="both"/>
        <w:rPr>
          <w:sz w:val="28"/>
          <w:szCs w:val="28"/>
        </w:rPr>
      </w:pPr>
      <w:r w:rsidRPr="006C6FD3">
        <w:rPr>
          <w:sz w:val="28"/>
          <w:szCs w:val="28"/>
        </w:rPr>
        <w:t>1.4. Основные понятия и определения, используемые в настоящем Положении:</w:t>
      </w:r>
    </w:p>
    <w:p w:rsidR="006007EF" w:rsidRPr="006C6FD3" w:rsidRDefault="006007EF" w:rsidP="0003246D">
      <w:pPr>
        <w:pStyle w:val="4"/>
        <w:shd w:val="clear" w:color="auto" w:fill="auto"/>
        <w:tabs>
          <w:tab w:val="left" w:pos="410"/>
        </w:tabs>
        <w:spacing w:line="240" w:lineRule="auto"/>
        <w:ind w:firstLine="408"/>
        <w:jc w:val="both"/>
        <w:rPr>
          <w:sz w:val="28"/>
          <w:szCs w:val="28"/>
        </w:rPr>
      </w:pPr>
      <w:r w:rsidRPr="006C6FD3">
        <w:rPr>
          <w:sz w:val="28"/>
          <w:szCs w:val="28"/>
        </w:rPr>
        <w:t>"Заказчик" - физическое и (или) юридическое лицо, имеющее намерение заказать либо заказывающее платные услуги для себя или иных лиц на основании договора;</w:t>
      </w:r>
    </w:p>
    <w:p w:rsidR="006007EF" w:rsidRPr="006C6FD3" w:rsidRDefault="006007EF" w:rsidP="0003246D">
      <w:pPr>
        <w:pStyle w:val="4"/>
        <w:shd w:val="clear" w:color="auto" w:fill="auto"/>
        <w:tabs>
          <w:tab w:val="left" w:pos="410"/>
        </w:tabs>
        <w:spacing w:line="240" w:lineRule="auto"/>
        <w:ind w:firstLine="408"/>
        <w:jc w:val="both"/>
        <w:rPr>
          <w:sz w:val="28"/>
          <w:szCs w:val="28"/>
        </w:rPr>
      </w:pPr>
      <w:r w:rsidRPr="006C6FD3">
        <w:rPr>
          <w:sz w:val="28"/>
          <w:szCs w:val="28"/>
        </w:rPr>
        <w:t>"Исполнитель" – МАУ «ИГ СОК «Центральный», оказывающее платные услуг</w:t>
      </w:r>
      <w:r w:rsidR="0003246D" w:rsidRPr="006C6FD3">
        <w:rPr>
          <w:sz w:val="28"/>
          <w:szCs w:val="28"/>
        </w:rPr>
        <w:t xml:space="preserve"> </w:t>
      </w:r>
      <w:r w:rsidRPr="006C6FD3">
        <w:rPr>
          <w:sz w:val="28"/>
          <w:szCs w:val="28"/>
        </w:rPr>
        <w:t>и  согласно данному Положению;</w:t>
      </w:r>
    </w:p>
    <w:p w:rsidR="006007EF" w:rsidRPr="006C6FD3" w:rsidRDefault="006007EF" w:rsidP="0003246D">
      <w:pPr>
        <w:pStyle w:val="4"/>
        <w:shd w:val="clear" w:color="auto" w:fill="auto"/>
        <w:tabs>
          <w:tab w:val="left" w:pos="410"/>
        </w:tabs>
        <w:spacing w:line="240" w:lineRule="auto"/>
        <w:ind w:firstLine="408"/>
        <w:jc w:val="both"/>
        <w:rPr>
          <w:sz w:val="28"/>
          <w:szCs w:val="28"/>
        </w:rPr>
      </w:pPr>
      <w:r w:rsidRPr="006C6FD3">
        <w:rPr>
          <w:sz w:val="28"/>
          <w:szCs w:val="28"/>
        </w:rPr>
        <w:t>"Платные услуги» – услуги, оказываемые для граждан и юридических лиц за плату и на одинаковых при оказании однородных услуг условиях;</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xml:space="preserve">1.5. Оказание платных услуг не может наносить ущерб или ухудшать качество предоставления основных услуг, которые Учреждение обязано оказывать бесплатно. </w:t>
      </w:r>
    </w:p>
    <w:p w:rsidR="006007EF" w:rsidRPr="006C6FD3" w:rsidRDefault="006007EF" w:rsidP="00E84AF8">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xml:space="preserve">1.6. Платные услуги в соответствии со ст. 16 Закона РФ “О защите прав потребителей” могут оказываться только с согласия их получателя. Отказ получателя от предоставления дополнительных услуг не может быть причиной уменьшения объема предоставляемых ему основных услуг. </w:t>
      </w:r>
    </w:p>
    <w:p w:rsidR="006007EF" w:rsidRPr="006C6FD3" w:rsidRDefault="006007EF" w:rsidP="0003246D">
      <w:pPr>
        <w:pStyle w:val="20"/>
        <w:keepNext/>
        <w:keepLines/>
        <w:shd w:val="clear" w:color="auto" w:fill="auto"/>
        <w:spacing w:line="240" w:lineRule="auto"/>
        <w:jc w:val="center"/>
        <w:outlineLvl w:val="9"/>
        <w:rPr>
          <w:b/>
          <w:sz w:val="28"/>
          <w:szCs w:val="28"/>
        </w:rPr>
      </w:pPr>
      <w:r w:rsidRPr="006C6FD3">
        <w:rPr>
          <w:b/>
          <w:sz w:val="28"/>
          <w:szCs w:val="28"/>
        </w:rPr>
        <w:t>2. Перечень платных услуг.</w:t>
      </w:r>
    </w:p>
    <w:p w:rsidR="006007EF" w:rsidRPr="006C6FD3" w:rsidRDefault="006007EF" w:rsidP="0003246D">
      <w:pPr>
        <w:pStyle w:val="20"/>
        <w:keepNext/>
        <w:keepLines/>
        <w:shd w:val="clear" w:color="auto" w:fill="auto"/>
        <w:rPr>
          <w:sz w:val="28"/>
          <w:szCs w:val="28"/>
        </w:rPr>
      </w:pP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2.1.  Согласно устава МАУ «ИГ СОК «Центральный» может оказывать следующие виды услуг по п</w:t>
      </w:r>
      <w:r w:rsidR="007A57B2">
        <w:rPr>
          <w:rFonts w:ascii="Times New Roman" w:hAnsi="Times New Roman" w:cs="Times New Roman"/>
          <w:color w:val="000000"/>
          <w:sz w:val="28"/>
          <w:szCs w:val="28"/>
        </w:rPr>
        <w:t>редпринимательской деятельности</w:t>
      </w:r>
      <w:r w:rsidRPr="006C6FD3">
        <w:rPr>
          <w:rFonts w:ascii="Times New Roman" w:hAnsi="Times New Roman" w:cs="Times New Roman"/>
          <w:color w:val="000000"/>
          <w:sz w:val="28"/>
          <w:szCs w:val="28"/>
        </w:rPr>
        <w:t>:</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-организация и проведение различных по форме и тематике физкультурно-</w:t>
      </w:r>
      <w:r w:rsidRPr="006C6FD3">
        <w:rPr>
          <w:rFonts w:ascii="Times New Roman" w:hAnsi="Times New Roman" w:cs="Times New Roman"/>
          <w:color w:val="000000"/>
          <w:sz w:val="28"/>
          <w:szCs w:val="28"/>
        </w:rPr>
        <w:lastRenderedPageBreak/>
        <w:t>спортивных и культурно-массовых мероприятий, не предусмотренных муниципальным заданием Учредителя;</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оказание консультативной, методической и организационно-творческой помощи организациям в подготовке и проведении спортивно-массовых и культурно-массовых мероприятий;</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подготовка мест проведения спортивно-массовых мероприятий, спортивно-зрелищных мероприятий, не предусмотренных заданием Учредителя;</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передача с согласия Учредителя в возмездное пользование помещений для проведения различных по форме и тематике физкультурно-спортивных мероприятий, а также культурно-массовых мероприятий;</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услуги  восстановительного центра;</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услуги спортивных, танцевальных, тренажерных залов, спортивного зала, бассейна, ледового поля, хоккейного корта;</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услуги платного туалета;</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работа абонементных групп;</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прокат инвентаря и оборудования для проведения спортивно-массовых и культурно-массовых мероприятий;</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прокат инвентаря и оборудования досуга и отдыха;</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прокат спортивного и туристического инвентаря;</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проведение ремонта, наладки и подготовки спортивного инвентаря и оборудования;</w:t>
      </w:r>
    </w:p>
    <w:p w:rsidR="006007EF" w:rsidRPr="006C6FD3" w:rsidRDefault="006007EF" w:rsidP="0003246D">
      <w:pPr>
        <w:autoSpaceDE w:val="0"/>
        <w:autoSpaceDN w:val="0"/>
        <w:adjustRightInd w:val="0"/>
        <w:spacing w:after="0" w:line="240" w:lineRule="auto"/>
        <w:rPr>
          <w:rFonts w:ascii="Times New Roman" w:hAnsi="Times New Roman"/>
          <w:sz w:val="28"/>
          <w:szCs w:val="28"/>
          <w:lang w:eastAsia="ru-RU"/>
        </w:rPr>
      </w:pPr>
      <w:r w:rsidRPr="006C6FD3">
        <w:rPr>
          <w:rFonts w:ascii="Times New Roman" w:hAnsi="Times New Roman"/>
          <w:sz w:val="28"/>
          <w:szCs w:val="28"/>
        </w:rPr>
        <w:t xml:space="preserve">         - деятельность прочих мест для временного проживания;</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рекламная и полиграфическая деятельность;</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транспортные услуги;</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производство и реализация услуг в области общественного питания и торговли;</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осуществление розничной и оптовой торговли товарами спортивного и бытового назначения, в том числе торговля спортивной одеждой, книгами и журналами, туристическим снаряжением, лодками и велосипедами, прочего сухопутного транспорта;</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техническая подготовка, обслуживание спортивных сооружений и открытых площадок с искусственным покрытием;</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проведение работ и оказание услуг по заказам юридических лиц и граждан на основании заключенных договоров или в инициативном порядке на условиях, определяемых договоренностью сторон;</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поставки продукции , оказание услуг на условиях, определяемых договоренностью сторон;</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передачи и получения имущества, денежных средств по договору благотворительного пожертвования для достижения основных целей;</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торговля товарами и оборудованием;</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оказание посреднических услуг согласно направлениям деятельности Учреждения;</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изготовление и реализация методической  литературы;</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розничная торговля безалкогольными напитками;</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розничная торговля прочая;</w:t>
      </w:r>
    </w:p>
    <w:p w:rsidR="006007EF" w:rsidRPr="006C6FD3" w:rsidRDefault="006007EF" w:rsidP="0003246D">
      <w:pPr>
        <w:pStyle w:val="ConsPlusNormal"/>
        <w:ind w:firstLine="540"/>
        <w:jc w:val="both"/>
        <w:rPr>
          <w:rFonts w:ascii="Times New Roman" w:hAnsi="Times New Roman" w:cs="Times New Roman"/>
          <w:sz w:val="28"/>
          <w:szCs w:val="28"/>
        </w:rPr>
      </w:pPr>
      <w:r w:rsidRPr="006C6FD3">
        <w:rPr>
          <w:rFonts w:ascii="Times New Roman" w:hAnsi="Times New Roman" w:cs="Times New Roman"/>
          <w:color w:val="000000"/>
          <w:sz w:val="28"/>
          <w:szCs w:val="28"/>
        </w:rPr>
        <w:t xml:space="preserve">- услуги </w:t>
      </w:r>
      <w:r w:rsidRPr="006C6FD3">
        <w:rPr>
          <w:rFonts w:ascii="Times New Roman" w:hAnsi="Times New Roman" w:cs="Times New Roman"/>
          <w:color w:val="000000"/>
          <w:sz w:val="28"/>
          <w:szCs w:val="28"/>
          <w:lang w:val="en-US"/>
        </w:rPr>
        <w:t>SPA</w:t>
      </w:r>
      <w:r w:rsidRPr="006C6FD3">
        <w:rPr>
          <w:rFonts w:ascii="Times New Roman" w:hAnsi="Times New Roman" w:cs="Times New Roman"/>
          <w:color w:val="000000"/>
          <w:sz w:val="28"/>
          <w:szCs w:val="28"/>
        </w:rPr>
        <w:t xml:space="preserve">-салона, осуществляющего следующие виды деятельности (услуги): косметологические услуги,  </w:t>
      </w:r>
      <w:r w:rsidRPr="006C6FD3">
        <w:rPr>
          <w:rFonts w:ascii="Times New Roman" w:hAnsi="Times New Roman" w:cs="Times New Roman"/>
          <w:sz w:val="28"/>
          <w:szCs w:val="28"/>
        </w:rPr>
        <w:t xml:space="preserve">парикмахерские услуги, массаж, </w:t>
      </w:r>
      <w:r w:rsidRPr="006C6FD3">
        <w:rPr>
          <w:rFonts w:ascii="Times New Roman" w:hAnsi="Times New Roman" w:cs="Times New Roman"/>
          <w:sz w:val="28"/>
          <w:szCs w:val="28"/>
        </w:rPr>
        <w:lastRenderedPageBreak/>
        <w:t>коррекция фигуры, уход за телом, маникюр, педикюр, получение загара в солярии, рекламная деятельность, розничная торговля косметическими средствами.</w:t>
      </w:r>
    </w:p>
    <w:p w:rsidR="006007EF" w:rsidRPr="006C6FD3" w:rsidRDefault="006007EF" w:rsidP="0003246D">
      <w:pPr>
        <w:pStyle w:val="ConsPlusNormal"/>
        <w:ind w:firstLine="0"/>
        <w:jc w:val="both"/>
        <w:rPr>
          <w:rFonts w:ascii="Times New Roman" w:hAnsi="Times New Roman" w:cs="Times New Roman"/>
          <w:i/>
          <w:color w:val="000000"/>
          <w:sz w:val="28"/>
          <w:szCs w:val="28"/>
        </w:rPr>
      </w:pPr>
    </w:p>
    <w:p w:rsidR="006007EF" w:rsidRPr="006C6FD3" w:rsidRDefault="006007EF" w:rsidP="0003246D">
      <w:pPr>
        <w:pStyle w:val="20"/>
        <w:keepNext/>
        <w:keepLines/>
        <w:shd w:val="clear" w:color="auto" w:fill="auto"/>
        <w:spacing w:line="240" w:lineRule="auto"/>
        <w:jc w:val="center"/>
        <w:outlineLvl w:val="9"/>
        <w:rPr>
          <w:b/>
          <w:sz w:val="28"/>
          <w:szCs w:val="28"/>
        </w:rPr>
      </w:pPr>
      <w:r w:rsidRPr="006C6FD3">
        <w:rPr>
          <w:b/>
          <w:sz w:val="28"/>
          <w:szCs w:val="28"/>
        </w:rPr>
        <w:t>3. Условия и порядок предоставления платных услуг.</w:t>
      </w:r>
    </w:p>
    <w:p w:rsidR="006007EF" w:rsidRPr="006C6FD3" w:rsidRDefault="006007EF" w:rsidP="0003246D">
      <w:pPr>
        <w:pStyle w:val="20"/>
        <w:keepNext/>
        <w:keepLines/>
        <w:shd w:val="clear" w:color="auto" w:fill="auto"/>
        <w:spacing w:line="240" w:lineRule="auto"/>
        <w:jc w:val="center"/>
        <w:outlineLvl w:val="9"/>
        <w:rPr>
          <w:sz w:val="28"/>
          <w:szCs w:val="28"/>
        </w:rPr>
      </w:pP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3.1. Руководство деятельностью Исполнителя по оказанию платных услуг осуществляет директор Учреждения, который в установленном порядке:</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несет ответственность за качество оказания платных услуг населению;</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осуществляет административное руководство, координирует деятельность всех служб, обеспечивающих и производящих платные услуги;</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решает вопросы, выходящие за рамки компетенции отдельно взятого подразделения или его руководителя;</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контролирует и несет ответственность за финансово-хозяйственную деятельность, соблюдение финансовой и трудовой дисциплины, сохранность собственности, материальных и других ценностей.</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3.2. Руководитель подразделения отвечает за организацию платных услуг в подразделении, а именно:</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подбирает специалистов;</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распределяет время предоставления платных услуг;</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осуществляет контроль качества предоставляемых услуг;</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разрешает конфликтные ситуации с сотрудниками и лицами, оплатившими услугу.</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3.3. Специалисты, непосредственно оказывающие платную услугу, несут персональную ответственность за полноту и качество ее выполнения.</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3.4. Платные услуги, осуществляются штатными сотрудниками учреждения, привлеченными специалистами или организациями, имеющими необходимую квалификацию.</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3.5. Исполнитель обязан довести до Заказчика (в том числе путем размещения на информационном стенде и сайте учреждения) информацию, содержащую следующие сведения:</w:t>
      </w:r>
    </w:p>
    <w:p w:rsidR="006007EF" w:rsidRPr="006C6FD3" w:rsidRDefault="006007EF" w:rsidP="0003246D">
      <w:pPr>
        <w:pStyle w:val="ConsPlusNormal"/>
        <w:ind w:firstLine="540"/>
        <w:jc w:val="both"/>
        <w:rPr>
          <w:rFonts w:ascii="Times New Roman" w:hAnsi="Times New Roman" w:cs="Times New Roman"/>
          <w:color w:val="000000"/>
          <w:sz w:val="28"/>
          <w:szCs w:val="28"/>
        </w:rPr>
      </w:pPr>
      <w:bookmarkStart w:id="1" w:name="sub_10081"/>
      <w:r w:rsidRPr="006C6FD3">
        <w:rPr>
          <w:rFonts w:ascii="Times New Roman" w:hAnsi="Times New Roman" w:cs="Times New Roman"/>
          <w:color w:val="000000"/>
          <w:sz w:val="28"/>
          <w:szCs w:val="28"/>
        </w:rPr>
        <w:t>- наименование и место нахождения (адрес) учреждения;</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режим работы учреждения;</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перечень категорий граждан, имеющих право на получение льгот, предоставляемых при оказании платных услуг;</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-перечень услуг;</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-стоимость услуг.</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3.6 Информация должна доводиться до Заказчика на русском языке. Информация и сведения, предусмотренные п.3.6. настоящего Положения, считаются надлежащим образом доведёнными до Заказчика путём её размещения в учреждении в общедоступном для ознакомления месте: на официальном сайте учреждения, на стендах, стеллажах, вывесках, и т.п.</w:t>
      </w:r>
    </w:p>
    <w:p w:rsidR="006007EF" w:rsidRPr="006C6FD3" w:rsidRDefault="006007EF" w:rsidP="0003246D">
      <w:pPr>
        <w:pStyle w:val="ConsPlusNormal"/>
        <w:ind w:firstLine="540"/>
        <w:jc w:val="both"/>
        <w:rPr>
          <w:rFonts w:ascii="Times New Roman" w:hAnsi="Times New Roman" w:cs="Times New Roman"/>
          <w:color w:val="000000"/>
          <w:sz w:val="28"/>
          <w:szCs w:val="28"/>
        </w:rPr>
      </w:pPr>
      <w:bookmarkStart w:id="2" w:name="sub_1010"/>
      <w:r w:rsidRPr="006C6FD3">
        <w:rPr>
          <w:rFonts w:ascii="Times New Roman" w:hAnsi="Times New Roman" w:cs="Times New Roman"/>
          <w:color w:val="000000"/>
          <w:sz w:val="28"/>
          <w:szCs w:val="28"/>
        </w:rPr>
        <w:t>3.7. Исполнитель обязан также предоставить для ознакомления по требованию Заказчика:</w:t>
      </w:r>
    </w:p>
    <w:p w:rsidR="006007EF" w:rsidRPr="006C6FD3" w:rsidRDefault="006007EF" w:rsidP="0003246D">
      <w:pPr>
        <w:pStyle w:val="ConsPlusNormal"/>
        <w:ind w:firstLine="540"/>
        <w:jc w:val="both"/>
        <w:rPr>
          <w:rFonts w:ascii="Times New Roman" w:hAnsi="Times New Roman" w:cs="Times New Roman"/>
          <w:color w:val="000000"/>
          <w:sz w:val="28"/>
          <w:szCs w:val="28"/>
        </w:rPr>
      </w:pPr>
      <w:bookmarkStart w:id="3" w:name="sub_101"/>
      <w:bookmarkEnd w:id="2"/>
      <w:r w:rsidRPr="006C6FD3">
        <w:rPr>
          <w:rFonts w:ascii="Times New Roman" w:hAnsi="Times New Roman" w:cs="Times New Roman"/>
          <w:color w:val="000000"/>
          <w:sz w:val="28"/>
          <w:szCs w:val="28"/>
        </w:rPr>
        <w:t>- устав;</w:t>
      </w:r>
    </w:p>
    <w:p w:rsidR="006007EF" w:rsidRPr="006C6FD3" w:rsidRDefault="006007EF" w:rsidP="0003246D">
      <w:pPr>
        <w:pStyle w:val="ConsPlusNormal"/>
        <w:ind w:firstLine="540"/>
        <w:jc w:val="both"/>
        <w:rPr>
          <w:rFonts w:ascii="Times New Roman" w:hAnsi="Times New Roman" w:cs="Times New Roman"/>
          <w:color w:val="000000"/>
          <w:sz w:val="28"/>
          <w:szCs w:val="28"/>
        </w:rPr>
      </w:pPr>
      <w:bookmarkStart w:id="4" w:name="sub_103"/>
      <w:bookmarkEnd w:id="3"/>
      <w:r w:rsidRPr="006C6FD3">
        <w:rPr>
          <w:rFonts w:ascii="Times New Roman" w:hAnsi="Times New Roman" w:cs="Times New Roman"/>
          <w:color w:val="000000"/>
          <w:sz w:val="28"/>
          <w:szCs w:val="28"/>
        </w:rPr>
        <w:t>- адрес и телефон учредителя;</w:t>
      </w:r>
    </w:p>
    <w:bookmarkEnd w:id="4"/>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образцы договоров, в том числе об оказании платных услуг.</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xml:space="preserve">3.8. Исполнитель обязан сообщать Заказчику по его просьбе другие </w:t>
      </w:r>
      <w:r w:rsidRPr="006C6FD3">
        <w:rPr>
          <w:rFonts w:ascii="Times New Roman" w:hAnsi="Times New Roman" w:cs="Times New Roman"/>
          <w:color w:val="000000"/>
          <w:sz w:val="28"/>
          <w:szCs w:val="28"/>
        </w:rPr>
        <w:lastRenderedPageBreak/>
        <w:t>относящиеся к договору и соответствующей платной услуге сведения.</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3.9. При предоставлении платных услуг сохраняется установленный режим работы Учреждения, при этом не должны сокращаться услуги на бесплатной основе и ухудшаться их качество.</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3.10. Режим занятий (работы) устанавливается Исполнителем. Исполнитель обязан соблюдать утвержденные им: режим работы, учебный план, годовой календарный учебный график и расписание занятий.</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3.11. Заказчик при получении платных услуг обязан выполнять требования, обеспечивающие качественное предоставление платной услуги, в том числе:</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режим нахождения и правила поведения в Учреждении;</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регулярное посещение занятий;</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xml:space="preserve">- сообщение необходимых сведений (в том числе о состоянии здоровья и противопоказаниях к занятиям); </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соблюдать технику безопасности и другие обязательные для исполнения требования и положения;</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обеспечить соблюдение указанных требований со стороны несовершеннолетних;</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незамедлительно сообщать Исполнителю об изменении контактного телефона и места жительства;</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своевременно уведомить Исполнителя о пропуске занятий по уважительной причине (болезни, командировки и т.п.) с предоставлением подтверждающих документов;</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заблаговременно уведомить Исполнителя о прекращении получения платной услуги.</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3.14. 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3.15.</w:t>
      </w:r>
      <w:bookmarkEnd w:id="1"/>
      <w:r w:rsidRPr="006C6FD3">
        <w:rPr>
          <w:rFonts w:ascii="Times New Roman" w:hAnsi="Times New Roman" w:cs="Times New Roman"/>
          <w:color w:val="000000"/>
          <w:sz w:val="28"/>
          <w:szCs w:val="28"/>
        </w:rPr>
        <w:t xml:space="preserve"> Платные услуги, оказываемые Исполнителем, предоставляются Заказчику на основании Договора, абонемента (с указанием в них номера, суммы оплаты, количества дней  посещения) или иного документа, подтверждающего оплату Потребителем услуги. Разовые посещения осуществляются по кассовым чекам или квитанциям, форма которых утверждена действующим законодательством Российской Федерации, как бланк строгой отчетности. Форма абонемента, на основании которого оказываются платные услуги, утверждается руководителем учреждения. Типовой договор на оказание платных услуг утверждается приказом директора учреждения и/или может являться приложением к данному Положению. Договор заключается в простой письменной форме и содержит следующие сведения:</w:t>
      </w:r>
    </w:p>
    <w:p w:rsidR="006007EF" w:rsidRPr="006C6FD3" w:rsidRDefault="006007EF" w:rsidP="0003246D">
      <w:pPr>
        <w:pStyle w:val="ConsPlusNormal"/>
        <w:ind w:firstLine="540"/>
        <w:jc w:val="both"/>
        <w:rPr>
          <w:rFonts w:ascii="Times New Roman" w:hAnsi="Times New Roman" w:cs="Times New Roman"/>
          <w:color w:val="000000"/>
          <w:sz w:val="28"/>
          <w:szCs w:val="28"/>
        </w:rPr>
      </w:pPr>
      <w:bookmarkStart w:id="5" w:name="sub_1022"/>
      <w:r w:rsidRPr="006C6FD3">
        <w:rPr>
          <w:rFonts w:ascii="Times New Roman" w:hAnsi="Times New Roman" w:cs="Times New Roman"/>
          <w:color w:val="000000"/>
          <w:sz w:val="28"/>
          <w:szCs w:val="28"/>
        </w:rPr>
        <w:t>а) полное наименование и фирменное наименование (при наличии) Исполнителя;</w:t>
      </w:r>
    </w:p>
    <w:p w:rsidR="006007EF" w:rsidRPr="006C6FD3" w:rsidRDefault="006007EF" w:rsidP="0003246D">
      <w:pPr>
        <w:pStyle w:val="ConsPlusNormal"/>
        <w:ind w:firstLine="540"/>
        <w:jc w:val="both"/>
        <w:rPr>
          <w:rFonts w:ascii="Times New Roman" w:hAnsi="Times New Roman" w:cs="Times New Roman"/>
          <w:color w:val="000000"/>
          <w:sz w:val="28"/>
          <w:szCs w:val="28"/>
        </w:rPr>
      </w:pPr>
      <w:bookmarkStart w:id="6" w:name="sub_1023"/>
      <w:bookmarkEnd w:id="5"/>
      <w:r w:rsidRPr="006C6FD3">
        <w:rPr>
          <w:rFonts w:ascii="Times New Roman" w:hAnsi="Times New Roman" w:cs="Times New Roman"/>
          <w:color w:val="000000"/>
          <w:sz w:val="28"/>
          <w:szCs w:val="28"/>
        </w:rPr>
        <w:t>б) место нахождения Исполнителя;</w:t>
      </w:r>
    </w:p>
    <w:p w:rsidR="006007EF" w:rsidRPr="006C6FD3" w:rsidRDefault="006007EF" w:rsidP="0003246D">
      <w:pPr>
        <w:pStyle w:val="ConsPlusNormal"/>
        <w:ind w:firstLine="540"/>
        <w:jc w:val="both"/>
        <w:rPr>
          <w:rFonts w:ascii="Times New Roman" w:hAnsi="Times New Roman" w:cs="Times New Roman"/>
          <w:color w:val="000000"/>
          <w:sz w:val="28"/>
          <w:szCs w:val="28"/>
        </w:rPr>
      </w:pPr>
      <w:bookmarkStart w:id="7" w:name="sub_1024"/>
      <w:bookmarkEnd w:id="6"/>
      <w:r w:rsidRPr="006C6FD3">
        <w:rPr>
          <w:rFonts w:ascii="Times New Roman" w:hAnsi="Times New Roman" w:cs="Times New Roman"/>
          <w:color w:val="000000"/>
          <w:sz w:val="28"/>
          <w:szCs w:val="28"/>
        </w:rPr>
        <w:t>в) наименование или фамилия, имя, отчество (при наличии) Заказчика, телефон Заказчика;</w:t>
      </w:r>
    </w:p>
    <w:p w:rsidR="006007EF" w:rsidRPr="006C6FD3" w:rsidRDefault="006007EF" w:rsidP="0003246D">
      <w:pPr>
        <w:pStyle w:val="ConsPlusNormal"/>
        <w:ind w:firstLine="540"/>
        <w:jc w:val="both"/>
        <w:rPr>
          <w:rFonts w:ascii="Times New Roman" w:hAnsi="Times New Roman" w:cs="Times New Roman"/>
          <w:color w:val="000000"/>
          <w:sz w:val="28"/>
          <w:szCs w:val="28"/>
        </w:rPr>
      </w:pPr>
      <w:bookmarkStart w:id="8" w:name="sub_1025"/>
      <w:bookmarkEnd w:id="7"/>
      <w:r w:rsidRPr="006C6FD3">
        <w:rPr>
          <w:rFonts w:ascii="Times New Roman" w:hAnsi="Times New Roman" w:cs="Times New Roman"/>
          <w:color w:val="000000"/>
          <w:sz w:val="28"/>
          <w:szCs w:val="28"/>
        </w:rPr>
        <w:t>г) место нахождения или место жительства Заказчика;</w:t>
      </w:r>
    </w:p>
    <w:p w:rsidR="006007EF" w:rsidRPr="006C6FD3" w:rsidRDefault="006007EF" w:rsidP="0003246D">
      <w:pPr>
        <w:pStyle w:val="ConsPlusNormal"/>
        <w:ind w:firstLine="540"/>
        <w:jc w:val="both"/>
        <w:rPr>
          <w:rFonts w:ascii="Times New Roman" w:hAnsi="Times New Roman" w:cs="Times New Roman"/>
          <w:color w:val="000000"/>
          <w:sz w:val="28"/>
          <w:szCs w:val="28"/>
        </w:rPr>
      </w:pPr>
      <w:bookmarkStart w:id="9" w:name="sub_1026"/>
      <w:bookmarkEnd w:id="8"/>
      <w:r w:rsidRPr="006C6FD3">
        <w:rPr>
          <w:rFonts w:ascii="Times New Roman" w:hAnsi="Times New Roman" w:cs="Times New Roman"/>
          <w:color w:val="000000"/>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6007EF" w:rsidRPr="006C6FD3" w:rsidRDefault="006007EF" w:rsidP="0003246D">
      <w:pPr>
        <w:pStyle w:val="ConsPlusNormal"/>
        <w:ind w:firstLine="540"/>
        <w:jc w:val="both"/>
        <w:rPr>
          <w:rFonts w:ascii="Times New Roman" w:hAnsi="Times New Roman" w:cs="Times New Roman"/>
          <w:color w:val="000000"/>
          <w:sz w:val="28"/>
          <w:szCs w:val="28"/>
        </w:rPr>
      </w:pPr>
      <w:bookmarkStart w:id="10" w:name="sub_1027"/>
      <w:bookmarkEnd w:id="9"/>
      <w:r w:rsidRPr="006C6FD3">
        <w:rPr>
          <w:rFonts w:ascii="Times New Roman" w:hAnsi="Times New Roman" w:cs="Times New Roman"/>
          <w:color w:val="000000"/>
          <w:sz w:val="28"/>
          <w:szCs w:val="28"/>
        </w:rPr>
        <w:lastRenderedPageBreak/>
        <w:t>е) фамилия, имя, отчество (при наличии)</w:t>
      </w:r>
      <w:hyperlink w:anchor="sub_124" w:history="1">
        <w:r w:rsidRPr="006C6FD3">
          <w:rPr>
            <w:rFonts w:ascii="Times New Roman" w:hAnsi="Times New Roman" w:cs="Times New Roman"/>
            <w:color w:val="000000"/>
            <w:sz w:val="28"/>
            <w:szCs w:val="28"/>
          </w:rPr>
          <w:t>обучающегося</w:t>
        </w:r>
      </w:hyperlink>
      <w:r w:rsidRPr="006C6FD3">
        <w:rPr>
          <w:rFonts w:ascii="Times New Roman" w:hAnsi="Times New Roman" w:cs="Times New Roman"/>
          <w:color w:val="000000"/>
          <w:sz w:val="28"/>
          <w:szCs w:val="28"/>
        </w:rPr>
        <w:t>,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6007EF" w:rsidRPr="006C6FD3" w:rsidRDefault="006007EF" w:rsidP="0003246D">
      <w:pPr>
        <w:pStyle w:val="ConsPlusNormal"/>
        <w:ind w:firstLine="540"/>
        <w:jc w:val="both"/>
        <w:rPr>
          <w:rFonts w:ascii="Times New Roman" w:hAnsi="Times New Roman" w:cs="Times New Roman"/>
          <w:color w:val="000000"/>
          <w:sz w:val="28"/>
          <w:szCs w:val="28"/>
        </w:rPr>
      </w:pPr>
      <w:bookmarkStart w:id="11" w:name="sub_1028"/>
      <w:bookmarkEnd w:id="10"/>
      <w:r w:rsidRPr="006C6FD3">
        <w:rPr>
          <w:rFonts w:ascii="Times New Roman" w:hAnsi="Times New Roman" w:cs="Times New Roman"/>
          <w:color w:val="000000"/>
          <w:sz w:val="28"/>
          <w:szCs w:val="28"/>
        </w:rPr>
        <w:t>ж) права, обязанности и ответственность Исполнителя и Заказчика;</w:t>
      </w:r>
    </w:p>
    <w:p w:rsidR="006007EF" w:rsidRPr="006C6FD3" w:rsidRDefault="006007EF" w:rsidP="0003246D">
      <w:pPr>
        <w:pStyle w:val="ConsPlusNormal"/>
        <w:ind w:firstLine="540"/>
        <w:jc w:val="both"/>
        <w:rPr>
          <w:rFonts w:ascii="Times New Roman" w:hAnsi="Times New Roman" w:cs="Times New Roman"/>
          <w:color w:val="000000"/>
          <w:sz w:val="28"/>
          <w:szCs w:val="28"/>
        </w:rPr>
      </w:pPr>
      <w:bookmarkStart w:id="12" w:name="sub_1029"/>
      <w:bookmarkEnd w:id="11"/>
      <w:r w:rsidRPr="006C6FD3">
        <w:rPr>
          <w:rFonts w:ascii="Times New Roman" w:hAnsi="Times New Roman" w:cs="Times New Roman"/>
          <w:color w:val="000000"/>
          <w:sz w:val="28"/>
          <w:szCs w:val="28"/>
        </w:rPr>
        <w:t>з) полная стоимость оказываемых услуг, порядок их оплаты;</w:t>
      </w:r>
    </w:p>
    <w:p w:rsidR="006007EF" w:rsidRPr="006C6FD3" w:rsidRDefault="006007EF" w:rsidP="0003246D">
      <w:pPr>
        <w:pStyle w:val="ConsPlusNormal"/>
        <w:ind w:firstLine="540"/>
        <w:jc w:val="both"/>
        <w:rPr>
          <w:rFonts w:ascii="Times New Roman" w:hAnsi="Times New Roman" w:cs="Times New Roman"/>
          <w:color w:val="000000"/>
          <w:sz w:val="28"/>
          <w:szCs w:val="28"/>
        </w:rPr>
      </w:pPr>
      <w:bookmarkStart w:id="13" w:name="sub_1035"/>
      <w:bookmarkEnd w:id="12"/>
      <w:r w:rsidRPr="006C6FD3">
        <w:rPr>
          <w:rFonts w:ascii="Times New Roman" w:hAnsi="Times New Roman" w:cs="Times New Roman"/>
          <w:color w:val="000000"/>
          <w:sz w:val="28"/>
          <w:szCs w:val="28"/>
        </w:rPr>
        <w:t>и) порядок изменения и расторжения договора;</w:t>
      </w:r>
    </w:p>
    <w:p w:rsidR="006007EF" w:rsidRPr="006C6FD3" w:rsidRDefault="006007EF" w:rsidP="0003246D">
      <w:pPr>
        <w:pStyle w:val="ConsPlusNormal"/>
        <w:ind w:firstLine="540"/>
        <w:jc w:val="both"/>
        <w:rPr>
          <w:rFonts w:ascii="Times New Roman" w:hAnsi="Times New Roman" w:cs="Times New Roman"/>
          <w:color w:val="000000"/>
          <w:sz w:val="28"/>
          <w:szCs w:val="28"/>
        </w:rPr>
      </w:pPr>
      <w:bookmarkStart w:id="14" w:name="sub_1036"/>
      <w:bookmarkEnd w:id="13"/>
      <w:r w:rsidRPr="006C6FD3">
        <w:rPr>
          <w:rFonts w:ascii="Times New Roman" w:hAnsi="Times New Roman" w:cs="Times New Roman"/>
          <w:color w:val="000000"/>
          <w:sz w:val="28"/>
          <w:szCs w:val="28"/>
        </w:rPr>
        <w:t xml:space="preserve">к) другие необходимые сведения, связанные со спецификой оказываемых </w:t>
      </w:r>
      <w:hyperlink w:anchor="sub_125" w:history="1">
        <w:r w:rsidRPr="006C6FD3">
          <w:rPr>
            <w:rFonts w:ascii="Times New Roman" w:hAnsi="Times New Roman" w:cs="Times New Roman"/>
            <w:color w:val="000000"/>
            <w:sz w:val="28"/>
            <w:szCs w:val="28"/>
          </w:rPr>
          <w:t>платных услуг</w:t>
        </w:r>
      </w:hyperlink>
      <w:r w:rsidRPr="006C6FD3">
        <w:rPr>
          <w:rFonts w:ascii="Times New Roman" w:hAnsi="Times New Roman" w:cs="Times New Roman"/>
          <w:color w:val="000000"/>
          <w:sz w:val="28"/>
          <w:szCs w:val="28"/>
        </w:rPr>
        <w:t>.</w:t>
      </w:r>
    </w:p>
    <w:p w:rsidR="006007EF" w:rsidRPr="006C6FD3" w:rsidRDefault="006007EF" w:rsidP="0003246D">
      <w:pPr>
        <w:spacing w:after="0"/>
        <w:ind w:firstLine="709"/>
        <w:jc w:val="both"/>
        <w:rPr>
          <w:rFonts w:ascii="Times New Roman" w:hAnsi="Times New Roman"/>
          <w:color w:val="000000"/>
          <w:sz w:val="28"/>
          <w:szCs w:val="28"/>
        </w:rPr>
      </w:pPr>
      <w:r w:rsidRPr="006C6FD3">
        <w:rPr>
          <w:rFonts w:ascii="Times New Roman" w:hAnsi="Times New Roman"/>
          <w:sz w:val="28"/>
          <w:szCs w:val="28"/>
        </w:rPr>
        <w:t>3.16. Все оплаченные абонементы регистрируются Учреждением. Уникальный регистрационный  номер абонемента считается номером заключенного с Заказчиком договора.</w:t>
      </w:r>
    </w:p>
    <w:p w:rsidR="006007EF" w:rsidRPr="006C6FD3" w:rsidRDefault="006007EF" w:rsidP="0003246D">
      <w:pPr>
        <w:pStyle w:val="af3"/>
        <w:shd w:val="clear" w:color="auto" w:fill="FFFFFF"/>
        <w:spacing w:before="0" w:beforeAutospacing="0" w:after="0" w:afterAutospacing="0" w:line="263" w:lineRule="atLeast"/>
        <w:ind w:firstLine="709"/>
        <w:jc w:val="both"/>
        <w:rPr>
          <w:sz w:val="28"/>
          <w:szCs w:val="28"/>
        </w:rPr>
      </w:pPr>
      <w:r w:rsidRPr="006C6FD3">
        <w:rPr>
          <w:sz w:val="28"/>
          <w:szCs w:val="28"/>
        </w:rPr>
        <w:t>Заказчик может приобрести абонемент на несколько  посещений Учреждения или  приобрести разовый  пропуск на однократное посещение. В случае  однократного посещения  в качестве разового пропуска  служит  кассовый  чек, подтверждающий оплату разового посещения.</w:t>
      </w:r>
    </w:p>
    <w:p w:rsidR="006007EF" w:rsidRPr="006C6FD3" w:rsidRDefault="006007EF" w:rsidP="0003246D">
      <w:pPr>
        <w:pStyle w:val="af3"/>
        <w:shd w:val="clear" w:color="auto" w:fill="FFFFFF"/>
        <w:spacing w:before="0" w:beforeAutospacing="0" w:after="0" w:afterAutospacing="0" w:line="263" w:lineRule="atLeast"/>
        <w:jc w:val="both"/>
        <w:rPr>
          <w:sz w:val="28"/>
          <w:szCs w:val="28"/>
        </w:rPr>
      </w:pPr>
      <w:r w:rsidRPr="006C6FD3">
        <w:rPr>
          <w:sz w:val="28"/>
          <w:szCs w:val="28"/>
        </w:rPr>
        <w:tab/>
        <w:t>Если  Заказчик приобрел абонемент на  несколько посещений, в случае увеличения   в указанный период  стоимости   оказания услуг, доплата не производится.</w:t>
      </w:r>
    </w:p>
    <w:p w:rsidR="006007EF" w:rsidRPr="006C6FD3" w:rsidRDefault="006007EF" w:rsidP="0003246D">
      <w:pPr>
        <w:pStyle w:val="af3"/>
        <w:shd w:val="clear" w:color="auto" w:fill="FFFFFF"/>
        <w:spacing w:before="0" w:beforeAutospacing="0" w:after="0" w:afterAutospacing="0" w:line="263" w:lineRule="atLeast"/>
        <w:jc w:val="both"/>
        <w:rPr>
          <w:sz w:val="28"/>
          <w:szCs w:val="28"/>
        </w:rPr>
      </w:pPr>
      <w:r w:rsidRPr="006C6FD3">
        <w:rPr>
          <w:color w:val="282725"/>
          <w:sz w:val="28"/>
          <w:szCs w:val="28"/>
        </w:rPr>
        <w:tab/>
      </w:r>
      <w:r w:rsidRPr="006C6FD3">
        <w:rPr>
          <w:sz w:val="28"/>
          <w:szCs w:val="28"/>
        </w:rPr>
        <w:t> Абонементы приобретаются  дееспособными физическими лицами  или их  законными представителями (в случае, если абонемент  на посещение Учреждения приобретается для несовершеннолетних, не достигших 14 лет) или юридическими лицами, действующими в интересах  физических лиц-работников (договор в пользу третьего лица).</w:t>
      </w:r>
    </w:p>
    <w:p w:rsidR="006007EF" w:rsidRPr="006C6FD3" w:rsidRDefault="006007EF" w:rsidP="0003246D">
      <w:pPr>
        <w:pStyle w:val="af3"/>
        <w:shd w:val="clear" w:color="auto" w:fill="FFFFFF"/>
        <w:spacing w:before="0" w:beforeAutospacing="0" w:after="0" w:afterAutospacing="0" w:line="263" w:lineRule="atLeast"/>
        <w:jc w:val="both"/>
        <w:rPr>
          <w:sz w:val="28"/>
          <w:szCs w:val="28"/>
        </w:rPr>
      </w:pPr>
      <w:r w:rsidRPr="006C6FD3">
        <w:rPr>
          <w:sz w:val="28"/>
          <w:szCs w:val="28"/>
        </w:rPr>
        <w:tab/>
        <w:t> В случае  приобретения  абонементов юридическими лицами, действующими в интересах физических лиц-работников, Заказчиков, имеющими  права и несущими обязанности при посещении Учреждения, являются физические лица, для которых приобретался абонемент.</w:t>
      </w:r>
    </w:p>
    <w:p w:rsidR="006007EF" w:rsidRPr="006C6FD3" w:rsidRDefault="006007EF" w:rsidP="0003246D">
      <w:pPr>
        <w:pStyle w:val="af3"/>
        <w:shd w:val="clear" w:color="auto" w:fill="FFFFFF"/>
        <w:spacing w:before="0" w:beforeAutospacing="0" w:after="0" w:afterAutospacing="0" w:line="263" w:lineRule="atLeast"/>
        <w:jc w:val="both"/>
        <w:rPr>
          <w:sz w:val="28"/>
          <w:szCs w:val="28"/>
        </w:rPr>
      </w:pPr>
      <w:r w:rsidRPr="006C6FD3">
        <w:rPr>
          <w:sz w:val="28"/>
          <w:szCs w:val="28"/>
        </w:rPr>
        <w:t>Договор  на предоставление платных услуг считается заключенным:</w:t>
      </w:r>
    </w:p>
    <w:p w:rsidR="006007EF" w:rsidRPr="006C6FD3" w:rsidRDefault="006007EF" w:rsidP="0003246D">
      <w:pPr>
        <w:pStyle w:val="af3"/>
        <w:shd w:val="clear" w:color="auto" w:fill="FFFFFF"/>
        <w:spacing w:before="0" w:beforeAutospacing="0" w:after="0" w:afterAutospacing="0" w:line="263" w:lineRule="atLeast"/>
        <w:jc w:val="both"/>
        <w:rPr>
          <w:sz w:val="28"/>
          <w:szCs w:val="28"/>
        </w:rPr>
      </w:pPr>
      <w:r w:rsidRPr="006C6FD3">
        <w:rPr>
          <w:sz w:val="28"/>
          <w:szCs w:val="28"/>
        </w:rPr>
        <w:tab/>
        <w:t>-  в случае приобретения абонемента –  при условии оплаты  абонемента и получения  письменного подтверждения потребителя услуг об ознакомлении и согласии с предоставляемыми платными услугами;</w:t>
      </w:r>
    </w:p>
    <w:p w:rsidR="006007EF" w:rsidRPr="006C6FD3" w:rsidRDefault="006007EF" w:rsidP="0003246D">
      <w:pPr>
        <w:pStyle w:val="af3"/>
        <w:shd w:val="clear" w:color="auto" w:fill="FFFFFF"/>
        <w:spacing w:before="0" w:beforeAutospacing="0" w:after="0" w:afterAutospacing="0" w:line="263" w:lineRule="atLeast"/>
        <w:jc w:val="both"/>
        <w:rPr>
          <w:sz w:val="28"/>
          <w:szCs w:val="28"/>
        </w:rPr>
      </w:pPr>
      <w:r w:rsidRPr="006C6FD3">
        <w:rPr>
          <w:sz w:val="28"/>
          <w:szCs w:val="28"/>
        </w:rPr>
        <w:tab/>
        <w:t>-  в случае разового посещения Учреждения – при условии оплаты   разового посещения  и получения  письменного подтверждения потребителя услуг об ознакомлении и согласии с предоставляемыми платными услугами.</w:t>
      </w:r>
    </w:p>
    <w:p w:rsidR="006007EF" w:rsidRPr="006C6FD3" w:rsidRDefault="006007EF" w:rsidP="0003246D">
      <w:pPr>
        <w:pStyle w:val="af3"/>
        <w:shd w:val="clear" w:color="auto" w:fill="FFFFFF"/>
        <w:spacing w:before="0" w:beforeAutospacing="0" w:after="0" w:afterAutospacing="0" w:line="263" w:lineRule="atLeast"/>
        <w:jc w:val="both"/>
        <w:rPr>
          <w:sz w:val="28"/>
          <w:szCs w:val="28"/>
        </w:rPr>
      </w:pPr>
      <w:r w:rsidRPr="006C6FD3">
        <w:rPr>
          <w:sz w:val="28"/>
          <w:szCs w:val="28"/>
        </w:rPr>
        <w:tab/>
        <w:t>Качество оказания услуг должно соответствовать стандартам качества, установленным для  данного вида услуг, включая требования  техники безопасности, пожарной безопасности и санитарно-эпидемиологические требования.</w:t>
      </w:r>
    </w:p>
    <w:p w:rsidR="006007EF" w:rsidRPr="006C6FD3" w:rsidRDefault="006007EF" w:rsidP="0003246D">
      <w:pPr>
        <w:pStyle w:val="af3"/>
        <w:shd w:val="clear" w:color="auto" w:fill="FFFFFF"/>
        <w:spacing w:before="0" w:beforeAutospacing="0" w:after="0" w:afterAutospacing="0" w:line="263" w:lineRule="atLeast"/>
        <w:jc w:val="both"/>
        <w:rPr>
          <w:sz w:val="28"/>
          <w:szCs w:val="28"/>
        </w:rPr>
      </w:pPr>
      <w:r w:rsidRPr="006C6FD3">
        <w:rPr>
          <w:sz w:val="28"/>
          <w:szCs w:val="28"/>
        </w:rPr>
        <w:tab/>
        <w:t>В случае если по истечении  30 календарных дней обстоятельства (ситуации), препятствующие пользованию платными услугами, не изменились, Исполнитель и Заказчик, решают вопрос о расторжении Договора  и проведении взаиморасчетов. При проведении взаиморасчетов учитывается стоимость уже оказанных услуг, а также период действия  обстоятельств, которые привели к возникновению аварийной ситуации и за которые Учреждение не отвечает.    </w:t>
      </w:r>
    </w:p>
    <w:p w:rsidR="006007EF" w:rsidRPr="006C6FD3" w:rsidRDefault="006007EF" w:rsidP="0003246D">
      <w:pPr>
        <w:pStyle w:val="af3"/>
        <w:shd w:val="clear" w:color="auto" w:fill="FFFFFF"/>
        <w:spacing w:before="0" w:beforeAutospacing="0" w:after="0" w:afterAutospacing="0" w:line="263" w:lineRule="atLeast"/>
        <w:jc w:val="both"/>
        <w:rPr>
          <w:sz w:val="28"/>
          <w:szCs w:val="28"/>
        </w:rPr>
      </w:pPr>
      <w:r w:rsidRPr="006C6FD3">
        <w:rPr>
          <w:sz w:val="28"/>
          <w:szCs w:val="28"/>
        </w:rPr>
        <w:lastRenderedPageBreak/>
        <w:tab/>
        <w:t>В случае утраты абонемента  Заказчик обращается с соответствующим заявлением  на имя директора Учреждения. Утраченный абонемент восстанавливается с учетом  оставшегося времени оказания услуг.</w:t>
      </w:r>
    </w:p>
    <w:p w:rsidR="006007EF" w:rsidRPr="006C6FD3" w:rsidRDefault="006007EF" w:rsidP="0003246D">
      <w:pPr>
        <w:pStyle w:val="af3"/>
        <w:shd w:val="clear" w:color="auto" w:fill="FFFFFF"/>
        <w:spacing w:before="0" w:beforeAutospacing="0" w:after="0" w:afterAutospacing="0" w:line="263" w:lineRule="atLeast"/>
        <w:jc w:val="both"/>
        <w:rPr>
          <w:sz w:val="28"/>
          <w:szCs w:val="28"/>
        </w:rPr>
      </w:pPr>
      <w:r w:rsidRPr="006C6FD3">
        <w:rPr>
          <w:sz w:val="28"/>
          <w:szCs w:val="28"/>
        </w:rPr>
        <w:tab/>
        <w:t>Исполнитель услуги вправе в одностороннем порядке отказаться от  предоставления услуг в случае грубого нарушения Заказчиком  Правил посещения Учреждения, под которым понимаются неоднократное появление в Учреждении в состоянии алкогольного, наркотического или токсического опьянения,  употребление в Учреждении  алкогольных напитков, наркотических средств и токсичных веществ, умышленная неоднократная порча имущества Учреждения. По факту нарушения составляется соответствующий акт. Денежные средства за неиспользованные занятия Заказчику  в указанном случае не возмещаются.  </w:t>
      </w:r>
    </w:p>
    <w:p w:rsidR="006007EF" w:rsidRPr="006C6FD3" w:rsidRDefault="006007EF" w:rsidP="0003246D">
      <w:pPr>
        <w:pStyle w:val="af3"/>
        <w:shd w:val="clear" w:color="auto" w:fill="FFFFFF"/>
        <w:spacing w:before="0" w:beforeAutospacing="0" w:after="0" w:afterAutospacing="0" w:line="263" w:lineRule="atLeast"/>
        <w:ind w:firstLine="567"/>
        <w:jc w:val="both"/>
        <w:rPr>
          <w:sz w:val="28"/>
          <w:szCs w:val="28"/>
        </w:rPr>
      </w:pPr>
      <w:r w:rsidRPr="006C6FD3">
        <w:rPr>
          <w:sz w:val="28"/>
          <w:szCs w:val="28"/>
        </w:rPr>
        <w:t>Посетитель Учреждения  имеет право расторгнуть договор. В этом случае Учреждение возвращает Заказчику соответствующую сумму денежных средств, составляющую стоимость услуг, не предоставленных Заказчику на дату прекращения Договора, в срок не позднее 30 (тридцати) банковских дней с даты окончания последнего, за вычетом 35 ( тридцати пяти) процентов от указанной суммы (упущенная выгода Учреждения). Возврат осуществляется на основании письменного заявления на имя директора Учреждения.</w:t>
      </w:r>
    </w:p>
    <w:p w:rsidR="006007EF" w:rsidRPr="006C6FD3" w:rsidRDefault="006007EF" w:rsidP="0003246D">
      <w:pPr>
        <w:pStyle w:val="af3"/>
        <w:shd w:val="clear" w:color="auto" w:fill="FFFFFF"/>
        <w:spacing w:before="0" w:beforeAutospacing="0" w:after="0" w:afterAutospacing="0" w:line="263" w:lineRule="atLeast"/>
        <w:jc w:val="both"/>
        <w:rPr>
          <w:sz w:val="28"/>
          <w:szCs w:val="28"/>
        </w:rPr>
      </w:pPr>
      <w:r w:rsidRPr="006C6FD3">
        <w:rPr>
          <w:sz w:val="28"/>
          <w:szCs w:val="28"/>
        </w:rPr>
        <w:tab/>
        <w:t>Все споры и разногласия между Исполнителем и Заказчиком услуги, связанные с оказанием   услуг, решаются путем переговоров. В случае не достижения согласия, спор передается на рассмотрение соответствующего суда в порядке, установленном действующим законодательством.</w:t>
      </w:r>
    </w:p>
    <w:bookmarkEnd w:id="14"/>
    <w:p w:rsidR="006007EF" w:rsidRPr="006C6FD3" w:rsidRDefault="006007EF" w:rsidP="0003246D">
      <w:pPr>
        <w:pStyle w:val="ConsPlusNormal"/>
        <w:spacing w:line="240" w:lineRule="atLeast"/>
        <w:ind w:firstLine="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3.17. Договор составляется в двух экземплярах, один из которых находится у Исполнителя, другой - у Заказчика.</w:t>
      </w:r>
    </w:p>
    <w:p w:rsidR="006007EF" w:rsidRPr="006C6FD3" w:rsidRDefault="006007EF" w:rsidP="0003246D">
      <w:pPr>
        <w:pStyle w:val="ConsPlusNormal"/>
        <w:spacing w:line="240" w:lineRule="atLeast"/>
        <w:ind w:firstLine="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3.18. Договор считается заключенным в случае подписания Заказчиком типовой формы договора Исполнителя и приложений к нему.</w:t>
      </w:r>
    </w:p>
    <w:p w:rsidR="006007EF" w:rsidRPr="006C6FD3" w:rsidRDefault="006007EF" w:rsidP="0003246D">
      <w:pPr>
        <w:pStyle w:val="ConsPlusNormal"/>
        <w:spacing w:line="240" w:lineRule="atLeast"/>
        <w:ind w:firstLine="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3.19. Сведения, указанные в договоре, должны соответствовать информации, размещенной на официальном сайте Учреждения на дату заключения договора.</w:t>
      </w:r>
    </w:p>
    <w:p w:rsidR="006007EF" w:rsidRPr="006C6FD3" w:rsidRDefault="006007EF" w:rsidP="0003246D">
      <w:pPr>
        <w:spacing w:after="0" w:line="240" w:lineRule="atLeast"/>
        <w:jc w:val="both"/>
        <w:rPr>
          <w:rFonts w:ascii="Times New Roman" w:hAnsi="Times New Roman"/>
          <w:color w:val="000000"/>
          <w:sz w:val="28"/>
          <w:szCs w:val="28"/>
        </w:rPr>
      </w:pPr>
      <w:r w:rsidRPr="006C6FD3">
        <w:rPr>
          <w:rFonts w:ascii="Times New Roman" w:hAnsi="Times New Roman"/>
          <w:color w:val="000000"/>
          <w:sz w:val="28"/>
          <w:szCs w:val="28"/>
        </w:rPr>
        <w:t>3.20. </w:t>
      </w:r>
      <w:r w:rsidRPr="006C6FD3">
        <w:rPr>
          <w:rFonts w:ascii="Times New Roman" w:hAnsi="Times New Roman"/>
          <w:sz w:val="28"/>
          <w:szCs w:val="28"/>
        </w:rPr>
        <w:t>В целях контроля и упорядочения предоставления услуг на территории комплекса введена жетонная система пропуска посетителей в спортивные помещения. При этом каждой предоставляемой услуге соответствует жетона определенного вида и цвета.</w:t>
      </w:r>
    </w:p>
    <w:p w:rsidR="006007EF" w:rsidRPr="006C6FD3" w:rsidRDefault="006007EF" w:rsidP="0003246D">
      <w:pPr>
        <w:spacing w:after="0" w:line="240" w:lineRule="atLeast"/>
        <w:jc w:val="both"/>
        <w:rPr>
          <w:rFonts w:ascii="Times New Roman" w:hAnsi="Times New Roman"/>
          <w:color w:val="000000"/>
          <w:sz w:val="28"/>
          <w:szCs w:val="28"/>
        </w:rPr>
      </w:pPr>
      <w:r w:rsidRPr="006C6FD3">
        <w:rPr>
          <w:rFonts w:ascii="Times New Roman" w:hAnsi="Times New Roman"/>
          <w:color w:val="000000"/>
          <w:sz w:val="28"/>
          <w:szCs w:val="28"/>
        </w:rPr>
        <w:t>3.21. Средства от платных услуг, поступающие по безналичному расчету, перечисляются Заказчиком в установленном порядке на лицевой счет Исполнителя. Заказчики платных услуг обязаны оплатить их в порядке и в сроки, которые указаны в Договоре. Моментом оплаты услуг считается дата фактической уплаты средств заказчиками платных услуг.</w:t>
      </w:r>
    </w:p>
    <w:p w:rsidR="006007EF" w:rsidRPr="006C6FD3" w:rsidRDefault="006007EF" w:rsidP="0003246D">
      <w:pPr>
        <w:spacing w:after="0" w:line="240" w:lineRule="atLeast"/>
        <w:jc w:val="both"/>
        <w:rPr>
          <w:rFonts w:ascii="Times New Roman" w:hAnsi="Times New Roman"/>
          <w:color w:val="000000"/>
          <w:sz w:val="28"/>
          <w:szCs w:val="28"/>
        </w:rPr>
      </w:pPr>
      <w:r w:rsidRPr="006C6FD3">
        <w:rPr>
          <w:rFonts w:ascii="Times New Roman" w:hAnsi="Times New Roman"/>
          <w:color w:val="000000"/>
          <w:sz w:val="28"/>
          <w:szCs w:val="28"/>
        </w:rPr>
        <w:t>3.22.. При расчете с населением оплата за оказание платных услуг производится с применением контрольно-кассовой техники либо специальных бланков строгой отчетности.</w:t>
      </w:r>
    </w:p>
    <w:p w:rsidR="006007EF" w:rsidRPr="006C6FD3" w:rsidRDefault="006007EF" w:rsidP="00E84AF8">
      <w:pPr>
        <w:pStyle w:val="af3"/>
        <w:shd w:val="clear" w:color="auto" w:fill="FFFFFF"/>
        <w:spacing w:before="0" w:beforeAutospacing="0" w:after="0" w:afterAutospacing="0" w:line="240" w:lineRule="atLeast"/>
        <w:ind w:firstLine="567"/>
        <w:jc w:val="both"/>
        <w:rPr>
          <w:sz w:val="28"/>
          <w:szCs w:val="28"/>
        </w:rPr>
      </w:pPr>
      <w:r w:rsidRPr="006C6FD3">
        <w:rPr>
          <w:sz w:val="28"/>
          <w:szCs w:val="28"/>
        </w:rPr>
        <w:t>При расчетах с Заказчиками  Исполнитель услуг должен руководствоваться: Порядком ведения кассовых операций в Российской Фе</w:t>
      </w:r>
      <w:r w:rsidRPr="006C6FD3">
        <w:rPr>
          <w:sz w:val="28"/>
          <w:szCs w:val="28"/>
        </w:rPr>
        <w:softHyphen/>
        <w:t xml:space="preserve">дерации, положением Центрального банка РФ от 03.10.2002 № 2-П «О безналичных расчетах в Российской Федерации»; положением Банка России от 05.01.1998 № 14-П «О правилах организации наличного денежного обращения на территории Российской Федерации»; Федеральным законом от 22.05.2003 № 54-ФЗ «О применении контрольно-кассовой техники при осуществлении </w:t>
      </w:r>
      <w:r w:rsidRPr="006C6FD3">
        <w:rPr>
          <w:sz w:val="28"/>
          <w:szCs w:val="28"/>
        </w:rPr>
        <w:lastRenderedPageBreak/>
        <w:t>наличных денежных расчетов и (или) расчетов с использованием платежных карт»; указанием Банка России от 20.06.2007 № 1843-У «О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 и другими нормативно-правовыми актами РФ, в т. ч. Центрального банка РФ.</w:t>
      </w:r>
    </w:p>
    <w:p w:rsidR="006007EF" w:rsidRPr="006C6FD3" w:rsidRDefault="006007EF" w:rsidP="0003246D">
      <w:pPr>
        <w:pStyle w:val="20"/>
        <w:keepNext/>
        <w:keepLines/>
        <w:shd w:val="clear" w:color="auto" w:fill="auto"/>
        <w:spacing w:line="220" w:lineRule="exact"/>
        <w:jc w:val="center"/>
        <w:rPr>
          <w:b/>
          <w:sz w:val="28"/>
          <w:szCs w:val="28"/>
        </w:rPr>
      </w:pPr>
      <w:bookmarkStart w:id="15" w:name="bookmark5"/>
      <w:r w:rsidRPr="006C6FD3">
        <w:rPr>
          <w:b/>
          <w:sz w:val="28"/>
          <w:szCs w:val="28"/>
        </w:rPr>
        <w:t xml:space="preserve">4. Ответственность Исполнителя и </w:t>
      </w:r>
      <w:bookmarkEnd w:id="15"/>
      <w:r w:rsidRPr="006C6FD3">
        <w:rPr>
          <w:b/>
          <w:sz w:val="28"/>
          <w:szCs w:val="28"/>
        </w:rPr>
        <w:t>Заказчика.</w:t>
      </w:r>
    </w:p>
    <w:p w:rsidR="0003246D" w:rsidRPr="006C6FD3" w:rsidRDefault="0003246D" w:rsidP="0003246D">
      <w:pPr>
        <w:pStyle w:val="20"/>
        <w:keepNext/>
        <w:keepLines/>
        <w:shd w:val="clear" w:color="auto" w:fill="auto"/>
        <w:spacing w:line="220" w:lineRule="exact"/>
        <w:jc w:val="center"/>
        <w:rPr>
          <w:b/>
          <w:sz w:val="28"/>
          <w:szCs w:val="28"/>
        </w:rPr>
      </w:pP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4.1. Исполнитель оказывает платные услуги в порядке и в сроки, определенные договором.</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xml:space="preserve">4.2.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7" w:history="1">
        <w:r w:rsidRPr="006C6FD3">
          <w:rPr>
            <w:rFonts w:ascii="Times New Roman" w:hAnsi="Times New Roman" w:cs="Times New Roman"/>
            <w:color w:val="000000"/>
            <w:sz w:val="28"/>
            <w:szCs w:val="28"/>
          </w:rPr>
          <w:t>законодательством</w:t>
        </w:r>
      </w:hyperlink>
      <w:r w:rsidRPr="006C6FD3">
        <w:rPr>
          <w:rFonts w:ascii="Times New Roman" w:hAnsi="Times New Roman" w:cs="Times New Roman"/>
          <w:color w:val="000000"/>
          <w:sz w:val="28"/>
          <w:szCs w:val="28"/>
        </w:rPr>
        <w:t xml:space="preserve"> Российской Федерации.</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xml:space="preserve">4.3. Исполнитель не несет ответственности за состояние здоровья Заказчика при сообщении Заказчиком недостоверной информации о состоянии здоровья, нарушения Заказчиком  правил техники безопасности, режим нахождения и правила поведения в Учреждении, рекомендаций персонала учреждения. </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4.5. Исполнитель не несет ответственность за сохранность личных вещей Заказчика, за исключением случаев, когда вещи сданы в гардероб.</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4.6. Исполнитель в случае возникновения аварийных ситуаций, вызванных обстоятельствами, за которые Исполнитель не отвечает, а также ситуаций, вызванных действиями коммунальных служб по проведению сезонных, профилактических и аварийных работ, если эти ситуации препятствуют качественному оказанию услуг, вправе в одностороннем порядке приостановить оказание платных услуг до прекращения действия указанных обстоятельств (ситуаций), но на период не свыше 30 календарных дней.  О приостановлении оказания услуг Учреждение в течение 3 календарных дней со дня наступления обстоятельств (возникновения ситуаций) извещает Заказчика.</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4.7. В случае принятия решения о реконструкции (ремонте) здания учреждения, отдельных его частей (помещений), которые препятствуют пользованию объектом, Исполнитель заблаговременно обязан поставить об этом в известность Заказчика, расторгнуть договор и произвести взаиморасчет с учетом стоимости уже оказанных Исполнителем услуг.</w:t>
      </w: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4.8. В случае, если действия Заказчика нанесли имущественный ущерб Исполнителю, он вправе требовать возмещения ущерба. В случае, если ущерб нанесен несовершеннолетними, не достигшими возраста 14 лет, возмещение ущерба производится в порядке, установленном действующим законодательством, его законными представителями.</w:t>
      </w: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xml:space="preserve">4.9. Заказчик вправе в любое время отказаться от платной услуги, оплатив пропорционально объем уже оказанной услуги. </w:t>
      </w: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4.10. Исполнитель вправе не возвращать поступившие платежи, если Заказчик прекратил посещение занятий по своей инициативе, без уважительной причины (болезни, командировки и т.п.), не представив подтверждающих документов и не уведомив заблаговременно Исполнителя.</w:t>
      </w: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xml:space="preserve">4.11. В случае несвоевременной оплаты предоставленных услуг Исполнитель имеет право на прекращение оказания платных услуг до полного погашения задолженности. </w:t>
      </w:r>
    </w:p>
    <w:p w:rsidR="006007EF" w:rsidRPr="006C6FD3" w:rsidRDefault="006007EF" w:rsidP="0003246D">
      <w:pPr>
        <w:tabs>
          <w:tab w:val="left" w:pos="1276"/>
        </w:tabs>
        <w:autoSpaceDE w:val="0"/>
        <w:autoSpaceDN w:val="0"/>
        <w:adjustRightInd w:val="0"/>
        <w:spacing w:after="0"/>
        <w:rPr>
          <w:rFonts w:ascii="Times New Roman" w:hAnsi="Times New Roman"/>
          <w:sz w:val="28"/>
          <w:szCs w:val="28"/>
        </w:rPr>
      </w:pPr>
    </w:p>
    <w:p w:rsidR="006007EF" w:rsidRPr="006C6FD3" w:rsidRDefault="006007EF" w:rsidP="0003246D">
      <w:pPr>
        <w:pStyle w:val="ConsPlusNormal"/>
        <w:ind w:firstLine="540"/>
        <w:jc w:val="center"/>
        <w:rPr>
          <w:rFonts w:ascii="Times New Roman" w:hAnsi="Times New Roman" w:cs="Times New Roman"/>
          <w:b/>
          <w:bCs/>
          <w:color w:val="000000"/>
          <w:sz w:val="28"/>
          <w:szCs w:val="28"/>
        </w:rPr>
      </w:pPr>
      <w:bookmarkStart w:id="16" w:name="bookmark6"/>
      <w:r w:rsidRPr="006C6FD3">
        <w:rPr>
          <w:rFonts w:ascii="Times New Roman" w:hAnsi="Times New Roman" w:cs="Times New Roman"/>
          <w:b/>
          <w:color w:val="000000"/>
          <w:sz w:val="28"/>
          <w:szCs w:val="28"/>
        </w:rPr>
        <w:lastRenderedPageBreak/>
        <w:t>5.</w:t>
      </w:r>
      <w:bookmarkEnd w:id="16"/>
      <w:r w:rsidRPr="006C6FD3">
        <w:rPr>
          <w:rFonts w:ascii="Times New Roman" w:hAnsi="Times New Roman" w:cs="Times New Roman"/>
          <w:b/>
          <w:color w:val="000000"/>
          <w:sz w:val="28"/>
          <w:szCs w:val="28"/>
        </w:rPr>
        <w:t xml:space="preserve"> </w:t>
      </w:r>
      <w:r w:rsidRPr="006C6FD3">
        <w:rPr>
          <w:rFonts w:ascii="Times New Roman" w:hAnsi="Times New Roman" w:cs="Times New Roman"/>
          <w:b/>
          <w:bCs/>
          <w:color w:val="000000"/>
          <w:sz w:val="28"/>
          <w:szCs w:val="28"/>
        </w:rPr>
        <w:t>Основы формирования тарифов и расходование средств.</w:t>
      </w:r>
    </w:p>
    <w:p w:rsidR="006007EF" w:rsidRPr="006C6FD3" w:rsidRDefault="006007EF" w:rsidP="0003246D">
      <w:pPr>
        <w:pStyle w:val="ad"/>
        <w:ind w:firstLine="567"/>
        <w:jc w:val="both"/>
        <w:rPr>
          <w:rFonts w:ascii="Times New Roman" w:hAnsi="Times New Roman" w:cs="Times New Roman"/>
          <w:color w:val="000000"/>
          <w:sz w:val="28"/>
          <w:szCs w:val="28"/>
        </w:rPr>
      </w:pP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xml:space="preserve">5.1. Стоимость платных услуг устанавливается на основании тарифов, определяемых Исполнителем самостоятельно в соответствии с действующим законодательством. </w:t>
      </w: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5.2. Тарифы на платные услуги определяется на основании:</w:t>
      </w: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установленных нормативными правовыми актами Российской Федерации цен (тарифов) на соответствующие платные услуги (работы) по основным видам деятельности учреждения (при наличии);</w:t>
      </w: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размера расчетных и расчетно-нормативных затрат на оказание учреждением платных услуг (работ) по основным видам деятельности, а также размера расчетных и расчетно-нормативных затрат на содержание имущества учреждения с учетом:</w:t>
      </w: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анализа фактических затрат учреждения на оказание платных услуг (работ) по основным видам деятельности в предшествующие периоды;</w:t>
      </w: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прогнозной информации о динамике изменения уровня цен (тарифов) в составе затрат на оказание учреждением платных услуг (работ) по основным видам деятельности, включая регулируемые государством цены (тарифы) на товары, работы, услуги субъектов естественных монополий;</w:t>
      </w: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анализа существующего и прогнозируемого объема рыночных предложений на аналогичные услуги (работы) и уровня цен (тарифов) на них;</w:t>
      </w:r>
    </w:p>
    <w:p w:rsidR="006007EF" w:rsidRPr="006C6FD3" w:rsidRDefault="006007EF" w:rsidP="0003246D">
      <w:pPr>
        <w:pStyle w:val="ad"/>
        <w:ind w:firstLine="567"/>
        <w:jc w:val="both"/>
        <w:rPr>
          <w:rFonts w:ascii="Times New Roman" w:hAnsi="Times New Roman" w:cs="Times New Roman"/>
          <w:bCs/>
          <w:sz w:val="28"/>
          <w:szCs w:val="28"/>
        </w:rPr>
      </w:pPr>
      <w:r w:rsidRPr="006C6FD3">
        <w:rPr>
          <w:rFonts w:ascii="Times New Roman" w:hAnsi="Times New Roman" w:cs="Times New Roman"/>
          <w:color w:val="000000"/>
          <w:sz w:val="28"/>
          <w:szCs w:val="28"/>
        </w:rPr>
        <w:t>- анализа существующего и прогнозируемого объема спроса на аналогичные</w:t>
      </w:r>
      <w:r w:rsidRPr="006C6FD3">
        <w:rPr>
          <w:rFonts w:ascii="Times New Roman" w:hAnsi="Times New Roman" w:cs="Times New Roman"/>
          <w:bCs/>
          <w:sz w:val="28"/>
          <w:szCs w:val="28"/>
        </w:rPr>
        <w:t xml:space="preserve"> услуги (работы).</w:t>
      </w: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5.3. Тарифы на платные услуги утверждаются директором учреждения в форме Прейскуранта цен.</w:t>
      </w: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5.4. Утвержденный Прейскурант цен на все виды оказываемых Исполнителем платных услуг должен находиться в доступном для Заказчиков месте.</w:t>
      </w: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5.5. При необходимости Исполнитель может корректировать утвержденные тарифы на платные услуги в случае:</w:t>
      </w: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изменения нормативных правовых актов, регулирующих вопро</w:t>
      </w:r>
      <w:r w:rsidRPr="006C6FD3">
        <w:rPr>
          <w:rFonts w:ascii="Times New Roman" w:hAnsi="Times New Roman" w:cs="Times New Roman"/>
          <w:color w:val="000000"/>
          <w:sz w:val="28"/>
          <w:szCs w:val="28"/>
        </w:rPr>
        <w:softHyphen/>
        <w:t>сы ценообразования;</w:t>
      </w: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изменения суммы налогов и сборов, подлежащих уплате Исполнителем в соответствии с законодательством РФ;</w:t>
      </w: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роста (снижения) затрат на оказание услуг, вызванного внешни</w:t>
      </w:r>
      <w:r w:rsidRPr="006C6FD3">
        <w:rPr>
          <w:rFonts w:ascii="Times New Roman" w:hAnsi="Times New Roman" w:cs="Times New Roman"/>
          <w:color w:val="000000"/>
          <w:sz w:val="28"/>
          <w:szCs w:val="28"/>
        </w:rPr>
        <w:softHyphen/>
        <w:t>ми факторами;</w:t>
      </w:r>
    </w:p>
    <w:p w:rsidR="006007EF" w:rsidRPr="006C6FD3" w:rsidRDefault="006007EF" w:rsidP="0003246D">
      <w:pPr>
        <w:pStyle w:val="ad"/>
        <w:ind w:firstLine="567"/>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изменения в действующем законодательстве РФ системы, фор</w:t>
      </w:r>
      <w:r w:rsidRPr="006C6FD3">
        <w:rPr>
          <w:rFonts w:ascii="Times New Roman" w:hAnsi="Times New Roman" w:cs="Times New Roman"/>
          <w:color w:val="000000"/>
          <w:sz w:val="28"/>
          <w:szCs w:val="28"/>
        </w:rPr>
        <w:softHyphen/>
        <w:t>мы и принципа оплаты труда работников, занятых в оказании услуг.</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xml:space="preserve">5.6. Оплата за оказание платных услуг производится Заказчиком путем внесения наличных денежных средств в кассу или путем перечисления денежных средств на лицевой счет Исполнителя. </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5.7. По соглашению Исполнителя и Заказчика оплата за оказание платных услуг может осуществляться за счет благотворительных пожертвований или иных целевых поступлений.</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xml:space="preserve">5.8. Расходование средств производится Исполнителем в порядке, предусмотренном законодательством Российской Федерации, уставом учреждения, в соответствии с утвержденным планом финансово-хозяйственной деятельности учреждения, настоящим Положением и Положением об оплате </w:t>
      </w:r>
      <w:r w:rsidRPr="006C6FD3">
        <w:rPr>
          <w:rFonts w:ascii="Times New Roman" w:hAnsi="Times New Roman" w:cs="Times New Roman"/>
          <w:color w:val="000000"/>
          <w:sz w:val="28"/>
          <w:szCs w:val="28"/>
        </w:rPr>
        <w:lastRenderedPageBreak/>
        <w:t>труда и материальном стимулировании работников.</w:t>
      </w:r>
    </w:p>
    <w:p w:rsidR="006007EF" w:rsidRPr="006C6FD3" w:rsidRDefault="006007EF" w:rsidP="0003246D">
      <w:pPr>
        <w:pStyle w:val="af3"/>
        <w:shd w:val="clear" w:color="auto" w:fill="FFFFFF"/>
        <w:spacing w:before="0" w:beforeAutospacing="0" w:after="0" w:afterAutospacing="0" w:line="240" w:lineRule="atLeast"/>
        <w:ind w:firstLine="709"/>
        <w:jc w:val="both"/>
        <w:rPr>
          <w:sz w:val="28"/>
          <w:szCs w:val="28"/>
        </w:rPr>
      </w:pPr>
      <w:r w:rsidRPr="006C6FD3">
        <w:rPr>
          <w:sz w:val="28"/>
          <w:szCs w:val="28"/>
        </w:rPr>
        <w:t>Из средств, полученных от приносящей доход деятельности, уплачиваются все виды налогов и сборов, установленные действующим законодательством.</w:t>
      </w:r>
    </w:p>
    <w:p w:rsidR="006007EF" w:rsidRPr="006C6FD3" w:rsidRDefault="006007EF" w:rsidP="0003246D">
      <w:pPr>
        <w:pStyle w:val="af3"/>
        <w:spacing w:before="0" w:beforeAutospacing="0" w:after="0" w:afterAutospacing="0" w:line="240" w:lineRule="atLeast"/>
        <w:ind w:firstLine="709"/>
        <w:jc w:val="both"/>
        <w:rPr>
          <w:sz w:val="28"/>
          <w:szCs w:val="28"/>
        </w:rPr>
      </w:pPr>
      <w:r w:rsidRPr="006C6FD3">
        <w:rPr>
          <w:sz w:val="28"/>
          <w:szCs w:val="28"/>
        </w:rPr>
        <w:t>Доходы, полученные от оказания Исполнителем платных услуг, распределяются следующим образом:</w:t>
      </w:r>
    </w:p>
    <w:p w:rsidR="006007EF" w:rsidRPr="006C6FD3" w:rsidRDefault="006007EF" w:rsidP="0003246D">
      <w:pPr>
        <w:pStyle w:val="af3"/>
        <w:spacing w:before="0" w:beforeAutospacing="0" w:after="0" w:afterAutospacing="0" w:line="240" w:lineRule="atLeast"/>
        <w:ind w:firstLine="709"/>
        <w:jc w:val="both"/>
        <w:rPr>
          <w:sz w:val="28"/>
          <w:szCs w:val="28"/>
        </w:rPr>
      </w:pPr>
      <w:r w:rsidRPr="006C6FD3">
        <w:rPr>
          <w:sz w:val="28"/>
          <w:szCs w:val="28"/>
        </w:rPr>
        <w:t xml:space="preserve">- до 20 % - </w:t>
      </w:r>
      <w:r w:rsidRPr="006C6FD3">
        <w:rPr>
          <w:color w:val="000000"/>
          <w:sz w:val="28"/>
          <w:szCs w:val="28"/>
          <w:bdr w:val="none" w:sz="0" w:space="0" w:color="auto" w:frame="1"/>
        </w:rPr>
        <w:t xml:space="preserve">расходы на содержание и развитие материально-технической базы </w:t>
      </w:r>
      <w:r w:rsidRPr="006C6FD3">
        <w:rPr>
          <w:sz w:val="28"/>
          <w:szCs w:val="28"/>
        </w:rPr>
        <w:t xml:space="preserve">Учреждения; </w:t>
      </w:r>
    </w:p>
    <w:p w:rsidR="006007EF" w:rsidRPr="006C6FD3" w:rsidRDefault="006007EF" w:rsidP="0003246D">
      <w:pPr>
        <w:pStyle w:val="af3"/>
        <w:spacing w:before="0" w:beforeAutospacing="0" w:after="0" w:afterAutospacing="0" w:line="240" w:lineRule="atLeast"/>
        <w:ind w:firstLine="709"/>
        <w:jc w:val="both"/>
        <w:rPr>
          <w:sz w:val="28"/>
          <w:szCs w:val="28"/>
        </w:rPr>
      </w:pPr>
      <w:r w:rsidRPr="006C6FD3">
        <w:rPr>
          <w:sz w:val="28"/>
          <w:szCs w:val="28"/>
        </w:rPr>
        <w:t xml:space="preserve">-  до 20   %   - </w:t>
      </w:r>
      <w:r w:rsidRPr="006C6FD3">
        <w:rPr>
          <w:bCs/>
          <w:sz w:val="28"/>
          <w:szCs w:val="28"/>
        </w:rPr>
        <w:t>расходы общехозяйственного назначения</w:t>
      </w:r>
      <w:r w:rsidRPr="006C6FD3">
        <w:rPr>
          <w:sz w:val="28"/>
          <w:szCs w:val="28"/>
        </w:rPr>
        <w:t>;</w:t>
      </w:r>
    </w:p>
    <w:p w:rsidR="006007EF" w:rsidRPr="006C6FD3" w:rsidRDefault="006007EF" w:rsidP="0003246D">
      <w:pPr>
        <w:pStyle w:val="ConsPlusNormal"/>
        <w:spacing w:line="240" w:lineRule="atLeast"/>
        <w:ind w:firstLine="540"/>
        <w:jc w:val="both"/>
        <w:rPr>
          <w:rFonts w:ascii="Times New Roman" w:hAnsi="Times New Roman" w:cs="Times New Roman"/>
          <w:sz w:val="28"/>
          <w:szCs w:val="28"/>
        </w:rPr>
      </w:pPr>
      <w:r w:rsidRPr="006C6FD3">
        <w:rPr>
          <w:rFonts w:ascii="Times New Roman" w:hAnsi="Times New Roman" w:cs="Times New Roman"/>
          <w:sz w:val="28"/>
          <w:szCs w:val="28"/>
        </w:rPr>
        <w:t>- не более 60 % -  в фо</w:t>
      </w:r>
      <w:r w:rsidR="002C5875">
        <w:rPr>
          <w:rFonts w:ascii="Times New Roman" w:hAnsi="Times New Roman" w:cs="Times New Roman"/>
          <w:sz w:val="28"/>
          <w:szCs w:val="28"/>
        </w:rPr>
        <w:t>нд оплаты   труда сотрудников (</w:t>
      </w:r>
      <w:r w:rsidRPr="006C6FD3">
        <w:rPr>
          <w:rFonts w:ascii="Times New Roman" w:hAnsi="Times New Roman" w:cs="Times New Roman"/>
          <w:sz w:val="28"/>
          <w:szCs w:val="28"/>
        </w:rPr>
        <w:t>в том числе премирования, материальные поощрения и материальная помощь), выполняющих работы по оказанию платных услуг и содействующих их выполнению с учетом начислений на оплату труда.</w:t>
      </w:r>
    </w:p>
    <w:p w:rsidR="006007EF" w:rsidRPr="006C6FD3" w:rsidRDefault="006007EF" w:rsidP="0003246D">
      <w:pPr>
        <w:pStyle w:val="af3"/>
        <w:shd w:val="clear" w:color="auto" w:fill="FFFFFF"/>
        <w:spacing w:before="0" w:beforeAutospacing="0" w:after="0" w:afterAutospacing="0" w:line="240" w:lineRule="atLeast"/>
        <w:ind w:firstLine="709"/>
        <w:jc w:val="both"/>
        <w:rPr>
          <w:sz w:val="28"/>
          <w:szCs w:val="28"/>
          <w:shd w:val="clear" w:color="auto" w:fill="FFFFFF"/>
        </w:rPr>
      </w:pPr>
      <w:r w:rsidRPr="006C6FD3">
        <w:rPr>
          <w:sz w:val="28"/>
          <w:szCs w:val="28"/>
          <w:shd w:val="clear" w:color="auto" w:fill="FFFFFF"/>
        </w:rPr>
        <w:t xml:space="preserve">К затратам на содержание и развитие МТБ относятся, в том числе: </w:t>
      </w:r>
    </w:p>
    <w:p w:rsidR="006007EF" w:rsidRPr="006C6FD3" w:rsidRDefault="006007EF" w:rsidP="0003246D">
      <w:pPr>
        <w:pStyle w:val="af3"/>
        <w:shd w:val="clear" w:color="auto" w:fill="FFFFFF"/>
        <w:spacing w:before="0" w:beforeAutospacing="0" w:after="0" w:afterAutospacing="0" w:line="240" w:lineRule="atLeast"/>
        <w:ind w:firstLine="709"/>
        <w:jc w:val="both"/>
        <w:rPr>
          <w:sz w:val="28"/>
          <w:szCs w:val="28"/>
          <w:shd w:val="clear" w:color="auto" w:fill="FFFFFF"/>
        </w:rPr>
      </w:pPr>
      <w:r w:rsidRPr="006C6FD3">
        <w:rPr>
          <w:sz w:val="28"/>
          <w:szCs w:val="28"/>
          <w:shd w:val="clear" w:color="auto" w:fill="FFFFFF"/>
        </w:rPr>
        <w:t xml:space="preserve">- строительство (реконструкция), капитальный ремонт, </w:t>
      </w:r>
    </w:p>
    <w:p w:rsidR="006007EF" w:rsidRPr="006C6FD3" w:rsidRDefault="006007EF" w:rsidP="0003246D">
      <w:pPr>
        <w:pStyle w:val="af3"/>
        <w:shd w:val="clear" w:color="auto" w:fill="FFFFFF"/>
        <w:spacing w:before="0" w:beforeAutospacing="0" w:after="0" w:afterAutospacing="0" w:line="240" w:lineRule="atLeast"/>
        <w:ind w:firstLine="709"/>
        <w:jc w:val="both"/>
        <w:rPr>
          <w:sz w:val="28"/>
          <w:szCs w:val="28"/>
          <w:shd w:val="clear" w:color="auto" w:fill="FFFFFF"/>
        </w:rPr>
      </w:pPr>
      <w:r w:rsidRPr="006C6FD3">
        <w:rPr>
          <w:sz w:val="28"/>
          <w:szCs w:val="28"/>
          <w:shd w:val="clear" w:color="auto" w:fill="FFFFFF"/>
        </w:rPr>
        <w:t xml:space="preserve">-приобретение технологического оборудования и предметов длительного пользования, </w:t>
      </w:r>
    </w:p>
    <w:p w:rsidR="006007EF" w:rsidRPr="006C6FD3" w:rsidRDefault="006007EF" w:rsidP="0003246D">
      <w:pPr>
        <w:pStyle w:val="af3"/>
        <w:shd w:val="clear" w:color="auto" w:fill="FFFFFF"/>
        <w:spacing w:before="0" w:beforeAutospacing="0" w:after="0" w:afterAutospacing="0" w:line="240" w:lineRule="atLeast"/>
        <w:ind w:firstLine="709"/>
        <w:jc w:val="both"/>
        <w:rPr>
          <w:sz w:val="28"/>
          <w:szCs w:val="28"/>
          <w:shd w:val="clear" w:color="auto" w:fill="FFFFFF"/>
        </w:rPr>
      </w:pPr>
      <w:r w:rsidRPr="006C6FD3">
        <w:rPr>
          <w:sz w:val="28"/>
          <w:szCs w:val="28"/>
          <w:shd w:val="clear" w:color="auto" w:fill="FFFFFF"/>
        </w:rPr>
        <w:t>- приобретение не финансовых активов</w:t>
      </w:r>
    </w:p>
    <w:p w:rsidR="006007EF" w:rsidRPr="006C6FD3" w:rsidRDefault="006007EF" w:rsidP="0003246D">
      <w:pPr>
        <w:pStyle w:val="af3"/>
        <w:shd w:val="clear" w:color="auto" w:fill="FFFFFF"/>
        <w:spacing w:before="0" w:beforeAutospacing="0" w:after="0" w:afterAutospacing="0" w:line="240" w:lineRule="atLeast"/>
        <w:ind w:firstLine="709"/>
        <w:jc w:val="both"/>
        <w:rPr>
          <w:sz w:val="28"/>
          <w:szCs w:val="28"/>
          <w:shd w:val="clear" w:color="auto" w:fill="FFFFFF"/>
        </w:rPr>
      </w:pPr>
      <w:r w:rsidRPr="006C6FD3">
        <w:rPr>
          <w:sz w:val="28"/>
          <w:szCs w:val="28"/>
          <w:shd w:val="clear" w:color="auto" w:fill="FFFFFF"/>
        </w:rPr>
        <w:t>- оснащение оборудованием и аппаратурой</w:t>
      </w:r>
    </w:p>
    <w:p w:rsidR="006007EF" w:rsidRPr="006C6FD3" w:rsidRDefault="006007EF" w:rsidP="0003246D">
      <w:pPr>
        <w:shd w:val="clear" w:color="auto" w:fill="FFFFFF"/>
        <w:spacing w:after="0" w:line="240" w:lineRule="atLeast"/>
        <w:ind w:firstLine="709"/>
        <w:textAlignment w:val="baseline"/>
        <w:rPr>
          <w:rFonts w:ascii="Times New Roman" w:hAnsi="Times New Roman"/>
          <w:sz w:val="28"/>
          <w:szCs w:val="28"/>
        </w:rPr>
      </w:pPr>
      <w:r w:rsidRPr="006C6FD3">
        <w:rPr>
          <w:rFonts w:ascii="Times New Roman" w:hAnsi="Times New Roman"/>
          <w:bCs/>
          <w:sz w:val="28"/>
          <w:szCs w:val="28"/>
        </w:rPr>
        <w:t>Затраты общехозяйственного назначения</w:t>
      </w:r>
      <w:r w:rsidRPr="006C6FD3">
        <w:rPr>
          <w:rFonts w:ascii="Times New Roman" w:hAnsi="Times New Roman"/>
          <w:sz w:val="28"/>
          <w:szCs w:val="28"/>
        </w:rPr>
        <w:t> включают в себя:</w:t>
      </w:r>
    </w:p>
    <w:p w:rsidR="006007EF" w:rsidRPr="006C6FD3" w:rsidRDefault="006007EF" w:rsidP="0003246D">
      <w:pPr>
        <w:shd w:val="clear" w:color="auto" w:fill="FFFFFF"/>
        <w:spacing w:after="0" w:line="240" w:lineRule="atLeast"/>
        <w:ind w:firstLine="709"/>
        <w:jc w:val="both"/>
        <w:textAlignment w:val="baseline"/>
        <w:rPr>
          <w:rFonts w:ascii="Times New Roman" w:hAnsi="Times New Roman"/>
          <w:sz w:val="28"/>
          <w:szCs w:val="28"/>
        </w:rPr>
      </w:pPr>
      <w:r w:rsidRPr="006C6FD3">
        <w:rPr>
          <w:rFonts w:ascii="Times New Roman" w:hAnsi="Times New Roman"/>
          <w:sz w:val="28"/>
          <w:szCs w:val="28"/>
        </w:rPr>
        <w:t>- 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6007EF" w:rsidRPr="006C6FD3" w:rsidRDefault="006007EF" w:rsidP="0003246D">
      <w:pPr>
        <w:shd w:val="clear" w:color="auto" w:fill="FFFFFF"/>
        <w:spacing w:after="0" w:line="240" w:lineRule="atLeast"/>
        <w:ind w:firstLine="709"/>
        <w:jc w:val="both"/>
        <w:textAlignment w:val="baseline"/>
        <w:rPr>
          <w:rFonts w:ascii="Times New Roman" w:hAnsi="Times New Roman"/>
          <w:sz w:val="28"/>
          <w:szCs w:val="28"/>
        </w:rPr>
      </w:pPr>
      <w:r w:rsidRPr="006C6FD3">
        <w:rPr>
          <w:rFonts w:ascii="Times New Roman" w:hAnsi="Times New Roman"/>
          <w:sz w:val="28"/>
          <w:szCs w:val="28"/>
        </w:rPr>
        <w:t>- затраты на  услуги связи, транспорта, затраты на услуги банков, затраты на прочие услуги, потребляемые учреждением при оказании платной услуги;</w:t>
      </w:r>
    </w:p>
    <w:p w:rsidR="006007EF" w:rsidRDefault="006007EF" w:rsidP="0003246D">
      <w:pPr>
        <w:shd w:val="clear" w:color="auto" w:fill="FFFFFF"/>
        <w:spacing w:after="0" w:line="240" w:lineRule="atLeast"/>
        <w:ind w:firstLine="709"/>
        <w:jc w:val="both"/>
        <w:textAlignment w:val="baseline"/>
        <w:rPr>
          <w:rFonts w:ascii="Times New Roman" w:hAnsi="Times New Roman"/>
          <w:sz w:val="28"/>
          <w:szCs w:val="28"/>
        </w:rPr>
      </w:pPr>
      <w:r w:rsidRPr="006C6FD3">
        <w:rPr>
          <w:rFonts w:ascii="Times New Roman" w:hAnsi="Times New Roman"/>
          <w:sz w:val="28"/>
          <w:szCs w:val="28"/>
        </w:rPr>
        <w:t>- затраты на содержание недвижимого и особо ценного движимого имущества, в том числе затраты на охрану (обслуживание систем видеонаблюдения, тревожной кнопки и т.п.), затраты на противопожарную безопасность (обслуживание оборудования, системы пожарно-охранной сигнализации и т.п.), затраты на текущий ремонт по видам основных фондов, затраты на содержание прилегающей территории, затраты на уборку помещений, на содержание транспорта, приобретение топлива,</w:t>
      </w:r>
      <w:r w:rsidR="002C5875">
        <w:rPr>
          <w:rFonts w:ascii="Times New Roman" w:hAnsi="Times New Roman"/>
          <w:sz w:val="28"/>
          <w:szCs w:val="28"/>
        </w:rPr>
        <w:t xml:space="preserve"> санитарную обработку помещений,</w:t>
      </w:r>
    </w:p>
    <w:p w:rsidR="002C5875" w:rsidRPr="00571994" w:rsidRDefault="002C5875" w:rsidP="0003246D">
      <w:pPr>
        <w:shd w:val="clear" w:color="auto" w:fill="FFFFFF"/>
        <w:spacing w:after="0" w:line="240" w:lineRule="atLeast"/>
        <w:ind w:firstLine="709"/>
        <w:jc w:val="both"/>
        <w:textAlignment w:val="baseline"/>
        <w:rPr>
          <w:rFonts w:ascii="Times New Roman" w:hAnsi="Times New Roman"/>
          <w:sz w:val="28"/>
          <w:szCs w:val="28"/>
        </w:rPr>
      </w:pPr>
      <w:r>
        <w:rPr>
          <w:rFonts w:ascii="Times New Roman" w:hAnsi="Times New Roman"/>
          <w:sz w:val="28"/>
          <w:szCs w:val="28"/>
        </w:rPr>
        <w:t xml:space="preserve">- затраты на приобретение материальных ценностей для мобилизованного сотрудника (Указ </w:t>
      </w:r>
      <w:r w:rsidR="00571994">
        <w:rPr>
          <w:rFonts w:ascii="Times New Roman" w:hAnsi="Times New Roman"/>
          <w:sz w:val="28"/>
          <w:szCs w:val="28"/>
        </w:rPr>
        <w:t>президента РФ от 21.09.2022 г. № 647 «Об объявлении частичной мобилизации в Российской Федерации»),</w:t>
      </w:r>
    </w:p>
    <w:p w:rsidR="002C5875" w:rsidRPr="006C6FD3" w:rsidRDefault="002C5875" w:rsidP="0003246D">
      <w:pPr>
        <w:shd w:val="clear" w:color="auto" w:fill="FFFFFF"/>
        <w:spacing w:after="0" w:line="240" w:lineRule="atLeast"/>
        <w:ind w:firstLine="709"/>
        <w:jc w:val="both"/>
        <w:textAlignment w:val="baseline"/>
        <w:rPr>
          <w:rFonts w:ascii="Times New Roman" w:hAnsi="Times New Roman"/>
          <w:sz w:val="28"/>
          <w:szCs w:val="28"/>
        </w:rPr>
      </w:pPr>
      <w:r>
        <w:rPr>
          <w:rFonts w:ascii="Times New Roman" w:hAnsi="Times New Roman"/>
          <w:sz w:val="28"/>
          <w:szCs w:val="28"/>
        </w:rPr>
        <w:t>- затраты на оплату стартового взноса на участие в соревнованиях сборных команд учреждения или сборных, занимающихся на базе учреждения</w:t>
      </w:r>
      <w:r w:rsidR="00571994">
        <w:rPr>
          <w:rFonts w:ascii="Times New Roman" w:hAnsi="Times New Roman"/>
          <w:sz w:val="28"/>
          <w:szCs w:val="28"/>
        </w:rPr>
        <w:t>.</w:t>
      </w:r>
    </w:p>
    <w:p w:rsidR="00E84AF8" w:rsidRPr="006C6FD3" w:rsidRDefault="006007EF" w:rsidP="00E84AF8">
      <w:pPr>
        <w:shd w:val="clear" w:color="auto" w:fill="FFFFFF"/>
        <w:spacing w:after="0" w:line="240" w:lineRule="atLeast"/>
        <w:ind w:firstLine="709"/>
        <w:textAlignment w:val="baseline"/>
        <w:rPr>
          <w:rFonts w:ascii="Times New Roman" w:hAnsi="Times New Roman"/>
          <w:sz w:val="28"/>
          <w:szCs w:val="28"/>
        </w:rPr>
      </w:pPr>
      <w:r w:rsidRPr="006C6FD3">
        <w:rPr>
          <w:rFonts w:ascii="Times New Roman" w:hAnsi="Times New Roman"/>
          <w:bCs/>
          <w:sz w:val="28"/>
          <w:szCs w:val="28"/>
        </w:rPr>
        <w:t>Затраты</w:t>
      </w:r>
      <w:r w:rsidRPr="006C6FD3">
        <w:rPr>
          <w:rFonts w:ascii="Times New Roman" w:hAnsi="Times New Roman"/>
          <w:b/>
          <w:bCs/>
          <w:sz w:val="28"/>
          <w:szCs w:val="28"/>
        </w:rPr>
        <w:t xml:space="preserve"> </w:t>
      </w:r>
      <w:r w:rsidRPr="006C6FD3">
        <w:rPr>
          <w:rFonts w:ascii="Times New Roman" w:hAnsi="Times New Roman"/>
          <w:sz w:val="28"/>
          <w:szCs w:val="28"/>
        </w:rPr>
        <w:t>на оплату   труда сотрудников включают в себя:</w:t>
      </w:r>
    </w:p>
    <w:p w:rsidR="006007EF" w:rsidRPr="006C6FD3" w:rsidRDefault="006007EF" w:rsidP="00E84AF8">
      <w:pPr>
        <w:shd w:val="clear" w:color="auto" w:fill="FFFFFF"/>
        <w:spacing w:after="0" w:line="240" w:lineRule="atLeast"/>
        <w:ind w:firstLine="709"/>
        <w:textAlignment w:val="baseline"/>
        <w:rPr>
          <w:rFonts w:ascii="Times New Roman" w:hAnsi="Times New Roman"/>
          <w:sz w:val="28"/>
          <w:szCs w:val="28"/>
        </w:rPr>
      </w:pPr>
      <w:r w:rsidRPr="006C6FD3">
        <w:rPr>
          <w:rFonts w:ascii="Times New Roman" w:hAnsi="Times New Roman"/>
          <w:sz w:val="28"/>
          <w:szCs w:val="28"/>
        </w:rPr>
        <w:t>- затраты на оплату труда и начисления на выплаты по оплате труда работников Учреждения персонала;</w:t>
      </w:r>
    </w:p>
    <w:p w:rsidR="006007EF" w:rsidRPr="006C6FD3" w:rsidRDefault="006007EF" w:rsidP="0003246D">
      <w:pPr>
        <w:shd w:val="clear" w:color="auto" w:fill="FFFFFF"/>
        <w:spacing w:after="0" w:line="240" w:lineRule="atLeast"/>
        <w:ind w:firstLine="709"/>
        <w:textAlignment w:val="baseline"/>
        <w:rPr>
          <w:rFonts w:ascii="Times New Roman" w:hAnsi="Times New Roman"/>
          <w:sz w:val="28"/>
          <w:szCs w:val="28"/>
        </w:rPr>
      </w:pPr>
      <w:r w:rsidRPr="006C6FD3">
        <w:rPr>
          <w:rFonts w:ascii="Times New Roman" w:hAnsi="Times New Roman"/>
          <w:sz w:val="28"/>
          <w:szCs w:val="28"/>
        </w:rPr>
        <w:t>- нормативные затраты на командировки;</w:t>
      </w:r>
    </w:p>
    <w:p w:rsidR="006007EF" w:rsidRPr="006C6FD3" w:rsidRDefault="006007EF" w:rsidP="0003246D">
      <w:pPr>
        <w:shd w:val="clear" w:color="auto" w:fill="FFFFFF"/>
        <w:spacing w:after="0" w:line="240" w:lineRule="atLeast"/>
        <w:ind w:firstLine="709"/>
        <w:textAlignment w:val="baseline"/>
        <w:rPr>
          <w:rFonts w:ascii="Times New Roman" w:hAnsi="Times New Roman"/>
          <w:sz w:val="28"/>
          <w:szCs w:val="28"/>
        </w:rPr>
      </w:pPr>
      <w:r w:rsidRPr="006C6FD3">
        <w:rPr>
          <w:rFonts w:ascii="Times New Roman" w:hAnsi="Times New Roman"/>
          <w:sz w:val="28"/>
          <w:szCs w:val="28"/>
        </w:rPr>
        <w:t>- затраты на повышение квалификации персонала.</w:t>
      </w:r>
    </w:p>
    <w:p w:rsidR="006007EF" w:rsidRDefault="006007EF" w:rsidP="0003246D">
      <w:pPr>
        <w:shd w:val="clear" w:color="auto" w:fill="FFFFFF"/>
        <w:spacing w:after="0" w:line="240" w:lineRule="atLeast"/>
        <w:ind w:firstLine="709"/>
        <w:jc w:val="both"/>
        <w:textAlignment w:val="baseline"/>
        <w:rPr>
          <w:rFonts w:ascii="Times New Roman" w:hAnsi="Times New Roman"/>
          <w:sz w:val="28"/>
          <w:szCs w:val="28"/>
        </w:rPr>
      </w:pPr>
      <w:r w:rsidRPr="006C6FD3">
        <w:rPr>
          <w:rFonts w:ascii="Times New Roman" w:hAnsi="Times New Roman"/>
          <w:sz w:val="28"/>
          <w:szCs w:val="28"/>
        </w:rPr>
        <w:t>Остатки средств, полученных от платных услуг и приносящей доход деятельности, не использованные в течение финансового года, изъятию не подлежат и могут быть использованы Учреждением в следующем финансовом году.</w:t>
      </w:r>
    </w:p>
    <w:p w:rsidR="002C5875" w:rsidRPr="006C6FD3" w:rsidRDefault="002C5875" w:rsidP="0003246D">
      <w:pPr>
        <w:shd w:val="clear" w:color="auto" w:fill="FFFFFF"/>
        <w:spacing w:after="0" w:line="240" w:lineRule="atLeast"/>
        <w:ind w:firstLine="709"/>
        <w:jc w:val="both"/>
        <w:textAlignment w:val="baseline"/>
        <w:rPr>
          <w:rFonts w:ascii="Times New Roman" w:hAnsi="Times New Roman"/>
          <w:sz w:val="28"/>
          <w:szCs w:val="28"/>
        </w:rPr>
      </w:pPr>
    </w:p>
    <w:p w:rsidR="00E84AF8" w:rsidRPr="006C6FD3" w:rsidRDefault="00E84AF8" w:rsidP="0003246D">
      <w:pPr>
        <w:pStyle w:val="ConsPlusNormal"/>
        <w:ind w:firstLine="0"/>
        <w:jc w:val="both"/>
        <w:rPr>
          <w:rFonts w:ascii="Times New Roman" w:hAnsi="Times New Roman" w:cs="Times New Roman"/>
          <w:color w:val="000000"/>
          <w:sz w:val="28"/>
          <w:szCs w:val="28"/>
        </w:rPr>
      </w:pPr>
    </w:p>
    <w:p w:rsidR="006007EF" w:rsidRPr="006C6FD3" w:rsidRDefault="006007EF" w:rsidP="00E84AF8">
      <w:pPr>
        <w:pStyle w:val="ConsPlusNormal"/>
        <w:ind w:firstLine="540"/>
        <w:jc w:val="center"/>
        <w:rPr>
          <w:rFonts w:ascii="Times New Roman" w:hAnsi="Times New Roman" w:cs="Times New Roman"/>
          <w:b/>
          <w:color w:val="000000"/>
          <w:sz w:val="28"/>
          <w:szCs w:val="28"/>
        </w:rPr>
      </w:pPr>
      <w:r w:rsidRPr="006C6FD3">
        <w:rPr>
          <w:rFonts w:ascii="Times New Roman" w:hAnsi="Times New Roman" w:cs="Times New Roman"/>
          <w:b/>
          <w:color w:val="000000"/>
          <w:sz w:val="28"/>
          <w:szCs w:val="28"/>
        </w:rPr>
        <w:t>6. Льготы по оплате платных услуг.</w:t>
      </w:r>
    </w:p>
    <w:p w:rsidR="00E84AF8" w:rsidRPr="006C6FD3" w:rsidRDefault="00E84AF8" w:rsidP="00E84AF8">
      <w:pPr>
        <w:pStyle w:val="ConsPlusNormal"/>
        <w:ind w:firstLine="540"/>
        <w:jc w:val="center"/>
        <w:rPr>
          <w:rFonts w:ascii="Times New Roman" w:hAnsi="Times New Roman" w:cs="Times New Roman"/>
          <w:b/>
          <w:color w:val="000000"/>
          <w:sz w:val="28"/>
          <w:szCs w:val="28"/>
        </w:rPr>
      </w:pP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6.1.Льготные условия предоставления услуг заключаются в частичном или полном освобождении от их оплаты.</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6.2. Исполнитель самостоятельно определяет перечень категорий потребителей услуг, имеющих право на льготу, и размеры льгот при оказании платных услуг, порядок предоставления льгот, если иное не установлено действующим законодательством. Перечень льготных категорий потребителей отражается в ежегодно утверждаемых тарифах на оказание платных услуг, с указанием размера предоставляемой льготы в прейскуранте цен.</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6.3. Исполнителем устанавливаются льготы на оказание иных платных услуг в соответствии с действующим законодательством РФ, Тюменской области и нормативно-правовыми актами г.</w:t>
      </w:r>
      <w:r w:rsidR="00E84AF8" w:rsidRPr="006C6FD3">
        <w:rPr>
          <w:rFonts w:ascii="Times New Roman" w:hAnsi="Times New Roman" w:cs="Times New Roman"/>
          <w:color w:val="000000"/>
          <w:sz w:val="28"/>
          <w:szCs w:val="28"/>
        </w:rPr>
        <w:t xml:space="preserve"> </w:t>
      </w:r>
      <w:r w:rsidRPr="006C6FD3">
        <w:rPr>
          <w:rFonts w:ascii="Times New Roman" w:hAnsi="Times New Roman" w:cs="Times New Roman"/>
          <w:color w:val="000000"/>
          <w:sz w:val="28"/>
          <w:szCs w:val="28"/>
        </w:rPr>
        <w:t>Ишима.</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6.4. Льготы предоставляются по письменному заявлению Заказчика, с одновременным предоставлением необходимых подтверждающих документов.</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6.5. Примерный перечень документов, необходимых для предоставления льгот по оказанию платных услуг:</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6.6.1. Для подтверждения статуса «инвалид» - Заказчиком предоставляются справка медико-социальной экспертизы, подтверждающая факт установления инвалидности, и индивидуальная программа реабилитации;</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6.6.2. Для подтверждения статуса «многодетная семья» - Заказчиком предоставляются свидетельства о рождении детей, не достигших возраста 18 лет, документы об опеке, усыновлении и т.д., копия страницы «Дети» паспорта родителя;</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6.6.3. Для подтверждения статуса «малоимущая семья» - Заказчиком предоставляется справка о признании семьи или одиноко проживающего гражданина малоимущим, срок действия справки 1 год с момента выдачи (в соответствии с распоряжением Департамента социального развития Тюменской области от 17.07.2014 № 9-р);</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xml:space="preserve">6.6.4. Для подтверждения статуса «дети-сироты и дети, оставшиеся без попечения родителей» - Заказчиком предоставляются приказ об установлении опеки или попечительства и/или справка, выданная территориальным органом опеки, попечительства и охраны прав детства, подтверждающая данный статус. </w:t>
      </w:r>
    </w:p>
    <w:p w:rsidR="006007EF" w:rsidRPr="006C6FD3" w:rsidRDefault="006007EF" w:rsidP="0003246D">
      <w:pPr>
        <w:pStyle w:val="ConsPlusNormal"/>
        <w:ind w:firstLine="540"/>
        <w:jc w:val="both"/>
        <w:rPr>
          <w:rFonts w:ascii="Times New Roman" w:hAnsi="Times New Roman" w:cs="Times New Roman"/>
          <w:sz w:val="28"/>
          <w:szCs w:val="28"/>
        </w:rPr>
      </w:pPr>
      <w:r w:rsidRPr="006C6FD3">
        <w:rPr>
          <w:rFonts w:ascii="Times New Roman" w:hAnsi="Times New Roman" w:cs="Times New Roman"/>
          <w:color w:val="000000"/>
          <w:sz w:val="28"/>
          <w:szCs w:val="28"/>
        </w:rPr>
        <w:t>6.7. Исполнителем могут устанавливаться иные</w:t>
      </w:r>
      <w:r w:rsidRPr="006C6FD3">
        <w:rPr>
          <w:rFonts w:ascii="Times New Roman" w:hAnsi="Times New Roman" w:cs="Times New Roman"/>
          <w:sz w:val="28"/>
          <w:szCs w:val="28"/>
        </w:rPr>
        <w:t xml:space="preserve"> льготы другим категориям граждан.</w:t>
      </w:r>
    </w:p>
    <w:p w:rsidR="006007EF" w:rsidRPr="006C6FD3" w:rsidRDefault="006007EF" w:rsidP="0003246D">
      <w:pPr>
        <w:pStyle w:val="ConsPlusNormal"/>
        <w:ind w:firstLine="540"/>
        <w:jc w:val="both"/>
        <w:rPr>
          <w:rFonts w:ascii="Times New Roman" w:hAnsi="Times New Roman" w:cs="Times New Roman"/>
          <w:i/>
          <w:sz w:val="28"/>
          <w:szCs w:val="28"/>
        </w:rPr>
      </w:pPr>
      <w:r w:rsidRPr="006C6FD3">
        <w:rPr>
          <w:rFonts w:ascii="Times New Roman" w:hAnsi="Times New Roman" w:cs="Times New Roman"/>
          <w:i/>
          <w:sz w:val="28"/>
          <w:szCs w:val="28"/>
        </w:rPr>
        <w:t>Иные льготы не предусмотренным данным типовым Положением могут быть установлены учреждением самостоятельно на основании решения Совета учреждения или иной общественной структуры учреждения.</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6.8. Льготы предоставляются с 1-го числа месяца, следующего за месяцем официального согласования заявления о предоставлении льготы.</w:t>
      </w:r>
    </w:p>
    <w:p w:rsidR="006007EF" w:rsidRPr="006C6FD3" w:rsidRDefault="006007EF" w:rsidP="00E84AF8">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6.9. Сохранить для работников, осуществляющих оказание услуг для льготных категорий граждан установленный ранее размер оплаты труда, исходя из 100% стоимости платных услуг.</w:t>
      </w:r>
    </w:p>
    <w:p w:rsidR="0003246D" w:rsidRPr="006C6FD3" w:rsidRDefault="006007EF" w:rsidP="00E84AF8">
      <w:pPr>
        <w:pStyle w:val="20"/>
        <w:keepNext/>
        <w:keepLines/>
        <w:shd w:val="clear" w:color="auto" w:fill="auto"/>
        <w:spacing w:line="220" w:lineRule="exact"/>
        <w:jc w:val="center"/>
        <w:rPr>
          <w:b/>
          <w:sz w:val="28"/>
          <w:szCs w:val="28"/>
        </w:rPr>
      </w:pPr>
      <w:bookmarkStart w:id="17" w:name="bookmark9"/>
      <w:r w:rsidRPr="006C6FD3">
        <w:rPr>
          <w:b/>
          <w:sz w:val="28"/>
          <w:szCs w:val="28"/>
        </w:rPr>
        <w:t>7. Заключительные положения</w:t>
      </w:r>
      <w:bookmarkEnd w:id="17"/>
      <w:r w:rsidRPr="006C6FD3">
        <w:rPr>
          <w:b/>
          <w:sz w:val="28"/>
          <w:szCs w:val="28"/>
        </w:rPr>
        <w:t>.</w:t>
      </w:r>
    </w:p>
    <w:p w:rsidR="00E84AF8" w:rsidRPr="006C6FD3" w:rsidRDefault="00E84AF8" w:rsidP="00E84AF8">
      <w:pPr>
        <w:pStyle w:val="20"/>
        <w:keepNext/>
        <w:keepLines/>
        <w:shd w:val="clear" w:color="auto" w:fill="auto"/>
        <w:spacing w:line="220" w:lineRule="exact"/>
        <w:jc w:val="center"/>
        <w:rPr>
          <w:b/>
          <w:sz w:val="28"/>
          <w:szCs w:val="28"/>
        </w:rPr>
      </w:pP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xml:space="preserve">7.1.Настоящее Положение вступает в действие с момента его утверждения Исполнителем является обязательным к исполнению сотрудникам и лицам </w:t>
      </w:r>
      <w:r w:rsidRPr="006C6FD3">
        <w:rPr>
          <w:rFonts w:ascii="Times New Roman" w:hAnsi="Times New Roman" w:cs="Times New Roman"/>
          <w:color w:val="000000"/>
          <w:sz w:val="28"/>
          <w:szCs w:val="28"/>
        </w:rPr>
        <w:lastRenderedPageBreak/>
        <w:t>оказывающие услуги гражданско-правового характера учреждению, а также, является открытой информацией для Заказчика.</w:t>
      </w:r>
    </w:p>
    <w:p w:rsidR="006007EF" w:rsidRPr="006C6FD3"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 xml:space="preserve">7.2. Исполнитель вправе самостоятельно вносить изменения в данное  Положение и в приложения к нему. </w:t>
      </w:r>
    </w:p>
    <w:p w:rsidR="006007EF" w:rsidRDefault="006007EF" w:rsidP="0003246D">
      <w:pPr>
        <w:pStyle w:val="ConsPlusNormal"/>
        <w:ind w:firstLine="540"/>
        <w:jc w:val="both"/>
        <w:rPr>
          <w:rFonts w:ascii="Times New Roman" w:hAnsi="Times New Roman" w:cs="Times New Roman"/>
          <w:color w:val="000000"/>
          <w:sz w:val="28"/>
          <w:szCs w:val="28"/>
        </w:rPr>
      </w:pPr>
      <w:r w:rsidRPr="006C6FD3">
        <w:rPr>
          <w:rFonts w:ascii="Times New Roman" w:hAnsi="Times New Roman" w:cs="Times New Roman"/>
          <w:color w:val="000000"/>
          <w:sz w:val="28"/>
          <w:szCs w:val="28"/>
        </w:rPr>
        <w:t>7.3. Срок действия настоящего Положения не ограничен.</w:t>
      </w: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D05278" w:rsidRDefault="00D05278"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bookmarkStart w:id="18" w:name="_GoBack"/>
      <w:bookmarkEnd w:id="18"/>
    </w:p>
    <w:p w:rsidR="00163693" w:rsidRDefault="00163693" w:rsidP="0003246D">
      <w:pPr>
        <w:pStyle w:val="ConsPlusNormal"/>
        <w:ind w:firstLine="540"/>
        <w:jc w:val="both"/>
        <w:rPr>
          <w:rFonts w:ascii="Times New Roman" w:hAnsi="Times New Roman" w:cs="Times New Roman"/>
          <w:color w:val="000000"/>
          <w:sz w:val="28"/>
          <w:szCs w:val="28"/>
        </w:rPr>
      </w:pPr>
    </w:p>
    <w:p w:rsidR="00163693" w:rsidRDefault="00163693" w:rsidP="0003246D">
      <w:pPr>
        <w:pStyle w:val="ConsPlusNormal"/>
        <w:ind w:firstLine="540"/>
        <w:jc w:val="both"/>
        <w:rPr>
          <w:rFonts w:ascii="Times New Roman" w:hAnsi="Times New Roman" w:cs="Times New Roman"/>
          <w:color w:val="000000"/>
          <w:sz w:val="28"/>
          <w:szCs w:val="28"/>
        </w:rPr>
      </w:pPr>
    </w:p>
    <w:p w:rsidR="00163693" w:rsidRPr="00D05278" w:rsidRDefault="00D05278" w:rsidP="0003246D">
      <w:pPr>
        <w:pStyle w:val="ConsPlusNormal"/>
        <w:ind w:firstLine="540"/>
        <w:jc w:val="both"/>
        <w:rPr>
          <w:rFonts w:ascii="Times New Roman" w:hAnsi="Times New Roman" w:cs="Times New Roman"/>
          <w:color w:val="000000"/>
          <w:sz w:val="24"/>
          <w:szCs w:val="24"/>
        </w:rPr>
      </w:pPr>
      <w:r w:rsidRPr="00D05278">
        <w:rPr>
          <w:rFonts w:ascii="Times New Roman" w:hAnsi="Times New Roman" w:cs="Times New Roman"/>
          <w:color w:val="000000"/>
          <w:sz w:val="24"/>
          <w:szCs w:val="24"/>
        </w:rPr>
        <w:t>Всего 3 экземпляра Положения:</w:t>
      </w:r>
    </w:p>
    <w:p w:rsidR="00D05278" w:rsidRPr="00D05278" w:rsidRDefault="00D05278" w:rsidP="0003246D">
      <w:pPr>
        <w:pStyle w:val="ConsPlusNormal"/>
        <w:ind w:firstLine="540"/>
        <w:jc w:val="both"/>
        <w:rPr>
          <w:rFonts w:ascii="Times New Roman" w:hAnsi="Times New Roman" w:cs="Times New Roman"/>
          <w:color w:val="000000"/>
          <w:sz w:val="24"/>
          <w:szCs w:val="24"/>
        </w:rPr>
      </w:pPr>
      <w:r w:rsidRPr="00D05278">
        <w:rPr>
          <w:rFonts w:ascii="Times New Roman" w:hAnsi="Times New Roman" w:cs="Times New Roman"/>
          <w:color w:val="000000"/>
          <w:sz w:val="24"/>
          <w:szCs w:val="24"/>
        </w:rPr>
        <w:t>1 экз. положения в делопроизводстве,</w:t>
      </w:r>
    </w:p>
    <w:p w:rsidR="00D05278" w:rsidRPr="00D05278" w:rsidRDefault="00D05278" w:rsidP="0003246D">
      <w:pPr>
        <w:pStyle w:val="ConsPlusNormal"/>
        <w:ind w:firstLine="540"/>
        <w:jc w:val="both"/>
        <w:rPr>
          <w:rFonts w:ascii="Times New Roman" w:hAnsi="Times New Roman" w:cs="Times New Roman"/>
          <w:color w:val="000000"/>
          <w:sz w:val="24"/>
          <w:szCs w:val="24"/>
        </w:rPr>
      </w:pPr>
      <w:r w:rsidRPr="00D05278">
        <w:rPr>
          <w:rFonts w:ascii="Times New Roman" w:hAnsi="Times New Roman" w:cs="Times New Roman"/>
          <w:color w:val="000000"/>
          <w:sz w:val="24"/>
          <w:szCs w:val="24"/>
        </w:rPr>
        <w:t>1 экз. положения у директора учреждения,</w:t>
      </w:r>
    </w:p>
    <w:p w:rsidR="00D05278" w:rsidRPr="00D05278" w:rsidRDefault="00D05278" w:rsidP="0003246D">
      <w:pPr>
        <w:pStyle w:val="ConsPlusNormal"/>
        <w:ind w:firstLine="540"/>
        <w:jc w:val="both"/>
        <w:rPr>
          <w:rFonts w:ascii="Times New Roman" w:hAnsi="Times New Roman" w:cs="Times New Roman"/>
          <w:color w:val="000000"/>
          <w:sz w:val="24"/>
          <w:szCs w:val="24"/>
        </w:rPr>
      </w:pPr>
      <w:r w:rsidRPr="00D05278">
        <w:rPr>
          <w:rFonts w:ascii="Times New Roman" w:hAnsi="Times New Roman" w:cs="Times New Roman"/>
          <w:color w:val="000000"/>
          <w:sz w:val="24"/>
          <w:szCs w:val="24"/>
        </w:rPr>
        <w:t>1 экз. положения у главного бухгалтера.</w:t>
      </w:r>
    </w:p>
    <w:sectPr w:rsidR="00D05278" w:rsidRPr="00D05278" w:rsidSect="00E84AF8">
      <w:pgSz w:w="11906" w:h="16838"/>
      <w:pgMar w:top="426" w:right="850" w:bottom="851" w:left="1418"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DF5" w:rsidRDefault="00BF2DF5" w:rsidP="009D28BA">
      <w:pPr>
        <w:spacing w:after="0" w:line="240" w:lineRule="auto"/>
      </w:pPr>
      <w:r>
        <w:separator/>
      </w:r>
    </w:p>
  </w:endnote>
  <w:endnote w:type="continuationSeparator" w:id="0">
    <w:p w:rsidR="00BF2DF5" w:rsidRDefault="00BF2DF5" w:rsidP="009D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DF5" w:rsidRDefault="00BF2DF5" w:rsidP="009D28BA">
      <w:pPr>
        <w:spacing w:after="0" w:line="240" w:lineRule="auto"/>
      </w:pPr>
      <w:r>
        <w:separator/>
      </w:r>
    </w:p>
  </w:footnote>
  <w:footnote w:type="continuationSeparator" w:id="0">
    <w:p w:rsidR="00BF2DF5" w:rsidRDefault="00BF2DF5" w:rsidP="009D2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9652F"/>
    <w:multiLevelType w:val="hybridMultilevel"/>
    <w:tmpl w:val="87A0A130"/>
    <w:lvl w:ilvl="0" w:tplc="50A67290">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3BB3193"/>
    <w:multiLevelType w:val="hybridMultilevel"/>
    <w:tmpl w:val="4F644696"/>
    <w:lvl w:ilvl="0" w:tplc="75CED32A">
      <w:start w:val="1"/>
      <w:numFmt w:val="decimal"/>
      <w:lvlText w:val="%1."/>
      <w:lvlJc w:val="left"/>
      <w:pPr>
        <w:ind w:left="1872" w:hanging="1305"/>
      </w:pPr>
      <w:rPr>
        <w:rFonts w:ascii="Arial" w:eastAsia="Times New Roman" w:hAnsi="Arial"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15:restartNumberingAfterBreak="0">
    <w:nsid w:val="194A632F"/>
    <w:multiLevelType w:val="hybridMultilevel"/>
    <w:tmpl w:val="EE8E59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0701010"/>
    <w:multiLevelType w:val="hybridMultilevel"/>
    <w:tmpl w:val="64BAA482"/>
    <w:lvl w:ilvl="0" w:tplc="69E61E44">
      <w:start w:val="1"/>
      <w:numFmt w:val="decimal"/>
      <w:lvlText w:val="%1."/>
      <w:lvlJc w:val="left"/>
      <w:pPr>
        <w:ind w:left="720" w:hanging="360"/>
      </w:pPr>
      <w:rPr>
        <w:rFonts w:ascii="Times New Roman" w:hAnsi="Times New Roman" w:cs="Times New Roman" w:hint="default"/>
        <w:b/>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F977FDC"/>
    <w:multiLevelType w:val="hybridMultilevel"/>
    <w:tmpl w:val="1EB686B6"/>
    <w:lvl w:ilvl="0" w:tplc="845658B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4BF233B"/>
    <w:multiLevelType w:val="hybridMultilevel"/>
    <w:tmpl w:val="ABD8F2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62E0BDE"/>
    <w:multiLevelType w:val="hybridMultilevel"/>
    <w:tmpl w:val="CA6286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27A50EB"/>
    <w:multiLevelType w:val="hybridMultilevel"/>
    <w:tmpl w:val="9CDA0626"/>
    <w:lvl w:ilvl="0" w:tplc="8A82491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68A9762A"/>
    <w:multiLevelType w:val="hybridMultilevel"/>
    <w:tmpl w:val="F6AE09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rawingGridVerticalSpacing w:val="1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5FF"/>
    <w:rsid w:val="00013A8B"/>
    <w:rsid w:val="00022B0E"/>
    <w:rsid w:val="00026FC0"/>
    <w:rsid w:val="0003246D"/>
    <w:rsid w:val="0003613A"/>
    <w:rsid w:val="000419C6"/>
    <w:rsid w:val="0004548E"/>
    <w:rsid w:val="00064A9A"/>
    <w:rsid w:val="00076C37"/>
    <w:rsid w:val="000841B3"/>
    <w:rsid w:val="00086EED"/>
    <w:rsid w:val="000A25FF"/>
    <w:rsid w:val="000A665F"/>
    <w:rsid w:val="000D580D"/>
    <w:rsid w:val="000F6870"/>
    <w:rsid w:val="00107339"/>
    <w:rsid w:val="001146DF"/>
    <w:rsid w:val="00121ABE"/>
    <w:rsid w:val="001262AD"/>
    <w:rsid w:val="00144A30"/>
    <w:rsid w:val="0015058C"/>
    <w:rsid w:val="00156E93"/>
    <w:rsid w:val="00161592"/>
    <w:rsid w:val="0016206D"/>
    <w:rsid w:val="00163693"/>
    <w:rsid w:val="001729BD"/>
    <w:rsid w:val="001B3845"/>
    <w:rsid w:val="001C36FE"/>
    <w:rsid w:val="001E4850"/>
    <w:rsid w:val="001E7920"/>
    <w:rsid w:val="001F23FD"/>
    <w:rsid w:val="001F78C1"/>
    <w:rsid w:val="00205434"/>
    <w:rsid w:val="00211999"/>
    <w:rsid w:val="00217266"/>
    <w:rsid w:val="0021771A"/>
    <w:rsid w:val="00217F81"/>
    <w:rsid w:val="00230615"/>
    <w:rsid w:val="00234A1B"/>
    <w:rsid w:val="00251D6A"/>
    <w:rsid w:val="002777FD"/>
    <w:rsid w:val="002A0E3A"/>
    <w:rsid w:val="002C5875"/>
    <w:rsid w:val="002D7263"/>
    <w:rsid w:val="002E6E2D"/>
    <w:rsid w:val="002F0149"/>
    <w:rsid w:val="00301C20"/>
    <w:rsid w:val="003121A2"/>
    <w:rsid w:val="00312203"/>
    <w:rsid w:val="003172EF"/>
    <w:rsid w:val="003346F8"/>
    <w:rsid w:val="0034556E"/>
    <w:rsid w:val="00354AFD"/>
    <w:rsid w:val="00361928"/>
    <w:rsid w:val="00366028"/>
    <w:rsid w:val="00396A7F"/>
    <w:rsid w:val="003A02BC"/>
    <w:rsid w:val="003A66C2"/>
    <w:rsid w:val="003B429B"/>
    <w:rsid w:val="003C1BF6"/>
    <w:rsid w:val="003C4808"/>
    <w:rsid w:val="003D6630"/>
    <w:rsid w:val="003F1059"/>
    <w:rsid w:val="003F4DAA"/>
    <w:rsid w:val="003F589C"/>
    <w:rsid w:val="00401706"/>
    <w:rsid w:val="00401BCE"/>
    <w:rsid w:val="00422098"/>
    <w:rsid w:val="00441ABC"/>
    <w:rsid w:val="004567E6"/>
    <w:rsid w:val="0048318D"/>
    <w:rsid w:val="0049376B"/>
    <w:rsid w:val="00495B30"/>
    <w:rsid w:val="00496A8E"/>
    <w:rsid w:val="004A3539"/>
    <w:rsid w:val="004C29B1"/>
    <w:rsid w:val="004D307C"/>
    <w:rsid w:val="004D6FF6"/>
    <w:rsid w:val="004E6EEF"/>
    <w:rsid w:val="00502528"/>
    <w:rsid w:val="00516BBF"/>
    <w:rsid w:val="00534FAB"/>
    <w:rsid w:val="00537999"/>
    <w:rsid w:val="00550C89"/>
    <w:rsid w:val="0055180E"/>
    <w:rsid w:val="00553621"/>
    <w:rsid w:val="00564DB4"/>
    <w:rsid w:val="00565D51"/>
    <w:rsid w:val="00571994"/>
    <w:rsid w:val="005741CA"/>
    <w:rsid w:val="00584A9D"/>
    <w:rsid w:val="00590A74"/>
    <w:rsid w:val="00595E91"/>
    <w:rsid w:val="005B3863"/>
    <w:rsid w:val="005C5B87"/>
    <w:rsid w:val="005E252A"/>
    <w:rsid w:val="005E39B1"/>
    <w:rsid w:val="005F0935"/>
    <w:rsid w:val="005F36A1"/>
    <w:rsid w:val="005F7962"/>
    <w:rsid w:val="006007EF"/>
    <w:rsid w:val="00602104"/>
    <w:rsid w:val="00621208"/>
    <w:rsid w:val="00654F8A"/>
    <w:rsid w:val="00681993"/>
    <w:rsid w:val="0068397D"/>
    <w:rsid w:val="006960CB"/>
    <w:rsid w:val="006B1A74"/>
    <w:rsid w:val="006B7E7C"/>
    <w:rsid w:val="006C6FBF"/>
    <w:rsid w:val="006C6FD3"/>
    <w:rsid w:val="006D36F8"/>
    <w:rsid w:val="006D59A7"/>
    <w:rsid w:val="006E110E"/>
    <w:rsid w:val="0070545B"/>
    <w:rsid w:val="007652BF"/>
    <w:rsid w:val="0077518B"/>
    <w:rsid w:val="00795198"/>
    <w:rsid w:val="007A57B2"/>
    <w:rsid w:val="007B29D4"/>
    <w:rsid w:val="007C0BC7"/>
    <w:rsid w:val="007C16A7"/>
    <w:rsid w:val="007D72C5"/>
    <w:rsid w:val="007F398F"/>
    <w:rsid w:val="007F46E9"/>
    <w:rsid w:val="00823465"/>
    <w:rsid w:val="00835878"/>
    <w:rsid w:val="00846381"/>
    <w:rsid w:val="00851EA3"/>
    <w:rsid w:val="00855584"/>
    <w:rsid w:val="00867B77"/>
    <w:rsid w:val="008751B1"/>
    <w:rsid w:val="00877FC7"/>
    <w:rsid w:val="00880C36"/>
    <w:rsid w:val="00893E3D"/>
    <w:rsid w:val="008A3983"/>
    <w:rsid w:val="008B107E"/>
    <w:rsid w:val="008B21D9"/>
    <w:rsid w:val="008B56A1"/>
    <w:rsid w:val="008B5D31"/>
    <w:rsid w:val="008B6FEB"/>
    <w:rsid w:val="008B7A67"/>
    <w:rsid w:val="008E6518"/>
    <w:rsid w:val="008F49F0"/>
    <w:rsid w:val="008F4FF0"/>
    <w:rsid w:val="008F7693"/>
    <w:rsid w:val="00917818"/>
    <w:rsid w:val="00923A1A"/>
    <w:rsid w:val="00927B65"/>
    <w:rsid w:val="00937CCB"/>
    <w:rsid w:val="00945E4B"/>
    <w:rsid w:val="009500C2"/>
    <w:rsid w:val="00961257"/>
    <w:rsid w:val="00964912"/>
    <w:rsid w:val="00966777"/>
    <w:rsid w:val="00966FAF"/>
    <w:rsid w:val="00974C77"/>
    <w:rsid w:val="00981558"/>
    <w:rsid w:val="00981F1D"/>
    <w:rsid w:val="00983CA4"/>
    <w:rsid w:val="00987268"/>
    <w:rsid w:val="00991F9A"/>
    <w:rsid w:val="009C01D4"/>
    <w:rsid w:val="009C4698"/>
    <w:rsid w:val="009D28BA"/>
    <w:rsid w:val="009D68C4"/>
    <w:rsid w:val="009E28AF"/>
    <w:rsid w:val="009F02C3"/>
    <w:rsid w:val="009F1C3C"/>
    <w:rsid w:val="009F26D7"/>
    <w:rsid w:val="009F50C4"/>
    <w:rsid w:val="00A00F63"/>
    <w:rsid w:val="00A01094"/>
    <w:rsid w:val="00A32BB7"/>
    <w:rsid w:val="00A47743"/>
    <w:rsid w:val="00A514D3"/>
    <w:rsid w:val="00A52C56"/>
    <w:rsid w:val="00A827DF"/>
    <w:rsid w:val="00A96361"/>
    <w:rsid w:val="00AA0ACB"/>
    <w:rsid w:val="00AA2C07"/>
    <w:rsid w:val="00AB4B3C"/>
    <w:rsid w:val="00AE6EA8"/>
    <w:rsid w:val="00B1050B"/>
    <w:rsid w:val="00B17652"/>
    <w:rsid w:val="00B25DA0"/>
    <w:rsid w:val="00B324A3"/>
    <w:rsid w:val="00B32BD2"/>
    <w:rsid w:val="00B874F6"/>
    <w:rsid w:val="00B87BC6"/>
    <w:rsid w:val="00B90418"/>
    <w:rsid w:val="00B95030"/>
    <w:rsid w:val="00BC01E1"/>
    <w:rsid w:val="00BD3131"/>
    <w:rsid w:val="00BE3D91"/>
    <w:rsid w:val="00BE62CA"/>
    <w:rsid w:val="00BF1908"/>
    <w:rsid w:val="00BF2DF5"/>
    <w:rsid w:val="00C0011B"/>
    <w:rsid w:val="00C013AC"/>
    <w:rsid w:val="00C04A07"/>
    <w:rsid w:val="00C1480E"/>
    <w:rsid w:val="00C177F9"/>
    <w:rsid w:val="00C2012C"/>
    <w:rsid w:val="00C303BC"/>
    <w:rsid w:val="00C33B1B"/>
    <w:rsid w:val="00C357F3"/>
    <w:rsid w:val="00C35C98"/>
    <w:rsid w:val="00C4464F"/>
    <w:rsid w:val="00C45401"/>
    <w:rsid w:val="00C7335C"/>
    <w:rsid w:val="00C87C0E"/>
    <w:rsid w:val="00C94929"/>
    <w:rsid w:val="00C94BA0"/>
    <w:rsid w:val="00CA2F44"/>
    <w:rsid w:val="00CB34F4"/>
    <w:rsid w:val="00CB4E17"/>
    <w:rsid w:val="00CC56E2"/>
    <w:rsid w:val="00CC6427"/>
    <w:rsid w:val="00CD5D3B"/>
    <w:rsid w:val="00CE75ED"/>
    <w:rsid w:val="00CF3662"/>
    <w:rsid w:val="00CF3C37"/>
    <w:rsid w:val="00CF6128"/>
    <w:rsid w:val="00D05278"/>
    <w:rsid w:val="00D11DE3"/>
    <w:rsid w:val="00D23DDE"/>
    <w:rsid w:val="00D329F5"/>
    <w:rsid w:val="00D342FB"/>
    <w:rsid w:val="00D37136"/>
    <w:rsid w:val="00D730BF"/>
    <w:rsid w:val="00D77168"/>
    <w:rsid w:val="00D77211"/>
    <w:rsid w:val="00D83F88"/>
    <w:rsid w:val="00D940A8"/>
    <w:rsid w:val="00DA3AA7"/>
    <w:rsid w:val="00DB1EF0"/>
    <w:rsid w:val="00DB44F2"/>
    <w:rsid w:val="00DF2CA5"/>
    <w:rsid w:val="00E12042"/>
    <w:rsid w:val="00E128BC"/>
    <w:rsid w:val="00E139C2"/>
    <w:rsid w:val="00E163F9"/>
    <w:rsid w:val="00E255B0"/>
    <w:rsid w:val="00E26EFE"/>
    <w:rsid w:val="00E65009"/>
    <w:rsid w:val="00E70150"/>
    <w:rsid w:val="00E728CA"/>
    <w:rsid w:val="00E84AF8"/>
    <w:rsid w:val="00EA14DA"/>
    <w:rsid w:val="00EA4901"/>
    <w:rsid w:val="00EA7970"/>
    <w:rsid w:val="00EB6055"/>
    <w:rsid w:val="00EB7C49"/>
    <w:rsid w:val="00ED410B"/>
    <w:rsid w:val="00EE117A"/>
    <w:rsid w:val="00EF4598"/>
    <w:rsid w:val="00F01589"/>
    <w:rsid w:val="00F101EB"/>
    <w:rsid w:val="00F21E9D"/>
    <w:rsid w:val="00F36AAC"/>
    <w:rsid w:val="00F400A5"/>
    <w:rsid w:val="00F54ACE"/>
    <w:rsid w:val="00F86842"/>
    <w:rsid w:val="00F908BC"/>
    <w:rsid w:val="00F92DB6"/>
    <w:rsid w:val="00FA30F4"/>
    <w:rsid w:val="00FA4652"/>
    <w:rsid w:val="00FB21E0"/>
    <w:rsid w:val="00FD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F38F6"/>
  <w15:docId w15:val="{ACE97A90-64BF-4519-922C-B19EEEB2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5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A25F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A25FF"/>
    <w:rPr>
      <w:rFonts w:ascii="Tahoma" w:hAnsi="Tahoma" w:cs="Tahoma"/>
      <w:sz w:val="16"/>
      <w:szCs w:val="16"/>
    </w:rPr>
  </w:style>
  <w:style w:type="paragraph" w:styleId="a5">
    <w:name w:val="List Paragraph"/>
    <w:basedOn w:val="a"/>
    <w:uiPriority w:val="99"/>
    <w:qFormat/>
    <w:rsid w:val="008B107E"/>
    <w:pPr>
      <w:ind w:left="720"/>
      <w:contextualSpacing/>
    </w:pPr>
  </w:style>
  <w:style w:type="paragraph" w:styleId="a6">
    <w:name w:val="Body Text"/>
    <w:basedOn w:val="a"/>
    <w:link w:val="a7"/>
    <w:uiPriority w:val="99"/>
    <w:rsid w:val="00A00F63"/>
    <w:pPr>
      <w:spacing w:after="0" w:line="240" w:lineRule="auto"/>
      <w:jc w:val="both"/>
    </w:pPr>
    <w:rPr>
      <w:rFonts w:ascii="Times New Roman" w:eastAsia="Times New Roman" w:hAnsi="Times New Roman"/>
      <w:sz w:val="28"/>
      <w:szCs w:val="20"/>
      <w:lang w:eastAsia="ru-RU"/>
    </w:rPr>
  </w:style>
  <w:style w:type="character" w:customStyle="1" w:styleId="a7">
    <w:name w:val="Основной текст Знак"/>
    <w:link w:val="a6"/>
    <w:uiPriority w:val="99"/>
    <w:locked/>
    <w:rsid w:val="00A00F63"/>
    <w:rPr>
      <w:rFonts w:ascii="Times New Roman" w:hAnsi="Times New Roman" w:cs="Times New Roman"/>
      <w:sz w:val="20"/>
      <w:szCs w:val="20"/>
      <w:lang w:eastAsia="ru-RU"/>
    </w:rPr>
  </w:style>
  <w:style w:type="paragraph" w:customStyle="1" w:styleId="BodyText21">
    <w:name w:val="Body Text 21"/>
    <w:basedOn w:val="a"/>
    <w:uiPriority w:val="99"/>
    <w:rsid w:val="00A00F63"/>
    <w:pPr>
      <w:spacing w:after="0" w:line="240" w:lineRule="auto"/>
    </w:pPr>
    <w:rPr>
      <w:rFonts w:ascii="Times New Roman" w:eastAsia="Times New Roman" w:hAnsi="Times New Roman"/>
      <w:b/>
      <w:i/>
      <w:sz w:val="28"/>
      <w:szCs w:val="20"/>
      <w:lang w:eastAsia="ru-RU"/>
    </w:rPr>
  </w:style>
  <w:style w:type="paragraph" w:customStyle="1" w:styleId="ConsPlusNormal">
    <w:name w:val="ConsPlusNormal"/>
    <w:uiPriority w:val="99"/>
    <w:rsid w:val="00A00F63"/>
    <w:pPr>
      <w:widowControl w:val="0"/>
      <w:autoSpaceDE w:val="0"/>
      <w:autoSpaceDN w:val="0"/>
      <w:adjustRightInd w:val="0"/>
      <w:ind w:firstLine="720"/>
    </w:pPr>
    <w:rPr>
      <w:rFonts w:ascii="Arial" w:eastAsia="Times New Roman" w:hAnsi="Arial" w:cs="Arial"/>
      <w:sz w:val="16"/>
      <w:szCs w:val="16"/>
    </w:rPr>
  </w:style>
  <w:style w:type="character" w:customStyle="1" w:styleId="a8">
    <w:name w:val="Основной текст_"/>
    <w:link w:val="1"/>
    <w:uiPriority w:val="99"/>
    <w:locked/>
    <w:rsid w:val="00A00F63"/>
    <w:rPr>
      <w:rFonts w:ascii="Arial" w:hAnsi="Arial"/>
      <w:shd w:val="clear" w:color="auto" w:fill="FFFFFF"/>
    </w:rPr>
  </w:style>
  <w:style w:type="paragraph" w:customStyle="1" w:styleId="1">
    <w:name w:val="Основной текст1"/>
    <w:basedOn w:val="a"/>
    <w:link w:val="a8"/>
    <w:uiPriority w:val="99"/>
    <w:rsid w:val="00A00F63"/>
    <w:pPr>
      <w:widowControl w:val="0"/>
      <w:shd w:val="clear" w:color="auto" w:fill="FFFFFF"/>
      <w:spacing w:before="240" w:after="240" w:line="269" w:lineRule="exact"/>
      <w:jc w:val="both"/>
    </w:pPr>
    <w:rPr>
      <w:rFonts w:ascii="Arial" w:hAnsi="Arial"/>
      <w:sz w:val="20"/>
      <w:szCs w:val="20"/>
      <w:lang w:eastAsia="ru-RU"/>
    </w:rPr>
  </w:style>
  <w:style w:type="character" w:styleId="a9">
    <w:name w:val="Hyperlink"/>
    <w:uiPriority w:val="99"/>
    <w:rsid w:val="00A00F63"/>
    <w:rPr>
      <w:rFonts w:cs="Times New Roman"/>
      <w:color w:val="0000FF"/>
      <w:u w:val="single"/>
    </w:rPr>
  </w:style>
  <w:style w:type="character" w:customStyle="1" w:styleId="blk3">
    <w:name w:val="blk3"/>
    <w:uiPriority w:val="99"/>
    <w:rsid w:val="00F36AAC"/>
    <w:rPr>
      <w:rFonts w:cs="Times New Roman"/>
    </w:rPr>
  </w:style>
  <w:style w:type="paragraph" w:customStyle="1" w:styleId="ConsPlusNonformat">
    <w:name w:val="ConsPlusNonformat"/>
    <w:uiPriority w:val="99"/>
    <w:rsid w:val="007B29D4"/>
    <w:pPr>
      <w:autoSpaceDE w:val="0"/>
      <w:autoSpaceDN w:val="0"/>
      <w:adjustRightInd w:val="0"/>
    </w:pPr>
    <w:rPr>
      <w:rFonts w:ascii="Courier New" w:hAnsi="Courier New" w:cs="Courier New"/>
      <w:lang w:eastAsia="en-US"/>
    </w:rPr>
  </w:style>
  <w:style w:type="paragraph" w:customStyle="1" w:styleId="ConsPlusCell">
    <w:name w:val="ConsPlusCell"/>
    <w:uiPriority w:val="99"/>
    <w:rsid w:val="007B29D4"/>
    <w:pPr>
      <w:autoSpaceDE w:val="0"/>
      <w:autoSpaceDN w:val="0"/>
      <w:adjustRightInd w:val="0"/>
    </w:pPr>
    <w:rPr>
      <w:rFonts w:ascii="Arial" w:hAnsi="Arial" w:cs="Arial"/>
      <w:sz w:val="24"/>
      <w:szCs w:val="24"/>
      <w:lang w:eastAsia="en-US"/>
    </w:rPr>
  </w:style>
  <w:style w:type="table" w:styleId="aa">
    <w:name w:val="Table Grid"/>
    <w:basedOn w:val="a1"/>
    <w:uiPriority w:val="99"/>
    <w:rsid w:val="00E12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link w:val="11"/>
    <w:uiPriority w:val="99"/>
    <w:locked/>
    <w:rsid w:val="00D23DDE"/>
    <w:rPr>
      <w:rFonts w:ascii="Times New Roman" w:hAnsi="Times New Roman" w:cs="Times New Roman"/>
      <w:sz w:val="34"/>
      <w:szCs w:val="34"/>
      <w:shd w:val="clear" w:color="auto" w:fill="FFFFFF"/>
    </w:rPr>
  </w:style>
  <w:style w:type="character" w:customStyle="1" w:styleId="3">
    <w:name w:val="Основной текст (3)_"/>
    <w:link w:val="30"/>
    <w:uiPriority w:val="99"/>
    <w:locked/>
    <w:rsid w:val="00D23DDE"/>
    <w:rPr>
      <w:rFonts w:ascii="Times New Roman" w:hAnsi="Times New Roman" w:cs="Times New Roman"/>
      <w:sz w:val="34"/>
      <w:szCs w:val="34"/>
      <w:shd w:val="clear" w:color="auto" w:fill="FFFFFF"/>
    </w:rPr>
  </w:style>
  <w:style w:type="character" w:customStyle="1" w:styleId="2">
    <w:name w:val="Заголовок №2_"/>
    <w:link w:val="20"/>
    <w:uiPriority w:val="99"/>
    <w:locked/>
    <w:rsid w:val="00D23DDE"/>
    <w:rPr>
      <w:rFonts w:ascii="Times New Roman" w:hAnsi="Times New Roman" w:cs="Times New Roman"/>
      <w:shd w:val="clear" w:color="auto" w:fill="FFFFFF"/>
    </w:rPr>
  </w:style>
  <w:style w:type="paragraph" w:customStyle="1" w:styleId="4">
    <w:name w:val="Основной текст4"/>
    <w:basedOn w:val="a"/>
    <w:uiPriority w:val="99"/>
    <w:rsid w:val="00D23DDE"/>
    <w:pPr>
      <w:shd w:val="clear" w:color="auto" w:fill="FFFFFF"/>
      <w:spacing w:after="0" w:line="283" w:lineRule="exact"/>
      <w:ind w:hanging="400"/>
    </w:pPr>
    <w:rPr>
      <w:rFonts w:ascii="Times New Roman" w:eastAsia="Times New Roman" w:hAnsi="Times New Roman"/>
      <w:color w:val="000000"/>
      <w:lang w:eastAsia="ru-RU"/>
    </w:rPr>
  </w:style>
  <w:style w:type="paragraph" w:customStyle="1" w:styleId="11">
    <w:name w:val="Заголовок №1"/>
    <w:basedOn w:val="a"/>
    <w:link w:val="10"/>
    <w:uiPriority w:val="99"/>
    <w:rsid w:val="00D23DDE"/>
    <w:pPr>
      <w:shd w:val="clear" w:color="auto" w:fill="FFFFFF"/>
      <w:spacing w:after="540" w:line="240" w:lineRule="atLeast"/>
      <w:jc w:val="center"/>
      <w:outlineLvl w:val="0"/>
    </w:pPr>
    <w:rPr>
      <w:rFonts w:ascii="Times New Roman" w:eastAsia="Times New Roman" w:hAnsi="Times New Roman"/>
      <w:sz w:val="34"/>
      <w:szCs w:val="34"/>
    </w:rPr>
  </w:style>
  <w:style w:type="paragraph" w:customStyle="1" w:styleId="30">
    <w:name w:val="Основной текст (3)"/>
    <w:basedOn w:val="a"/>
    <w:link w:val="3"/>
    <w:uiPriority w:val="99"/>
    <w:rsid w:val="00D23DDE"/>
    <w:pPr>
      <w:shd w:val="clear" w:color="auto" w:fill="FFFFFF"/>
      <w:spacing w:before="540" w:after="0" w:line="413" w:lineRule="exact"/>
      <w:jc w:val="center"/>
    </w:pPr>
    <w:rPr>
      <w:rFonts w:ascii="Times New Roman" w:eastAsia="Times New Roman" w:hAnsi="Times New Roman"/>
      <w:sz w:val="34"/>
      <w:szCs w:val="34"/>
    </w:rPr>
  </w:style>
  <w:style w:type="paragraph" w:customStyle="1" w:styleId="20">
    <w:name w:val="Заголовок №2"/>
    <w:basedOn w:val="a"/>
    <w:link w:val="2"/>
    <w:uiPriority w:val="99"/>
    <w:rsid w:val="00D23DDE"/>
    <w:pPr>
      <w:shd w:val="clear" w:color="auto" w:fill="FFFFFF"/>
      <w:spacing w:after="0" w:line="274" w:lineRule="exact"/>
      <w:outlineLvl w:val="1"/>
    </w:pPr>
    <w:rPr>
      <w:rFonts w:ascii="Times New Roman" w:eastAsia="Times New Roman" w:hAnsi="Times New Roman"/>
    </w:rPr>
  </w:style>
  <w:style w:type="paragraph" w:styleId="ab">
    <w:name w:val="No Spacing"/>
    <w:uiPriority w:val="99"/>
    <w:qFormat/>
    <w:rsid w:val="00D23DDE"/>
    <w:rPr>
      <w:rFonts w:ascii="Arial Unicode MS" w:eastAsia="Arial Unicode MS" w:hAnsi="Arial Unicode MS" w:cs="Arial Unicode MS"/>
      <w:color w:val="000000"/>
      <w:sz w:val="24"/>
      <w:szCs w:val="24"/>
    </w:rPr>
  </w:style>
  <w:style w:type="character" w:styleId="ac">
    <w:name w:val="Emphasis"/>
    <w:uiPriority w:val="99"/>
    <w:qFormat/>
    <w:rsid w:val="00D23DDE"/>
    <w:rPr>
      <w:rFonts w:cs="Times New Roman"/>
      <w:i/>
    </w:rPr>
  </w:style>
  <w:style w:type="paragraph" w:styleId="ad">
    <w:name w:val="Plain Text"/>
    <w:basedOn w:val="a"/>
    <w:link w:val="ae"/>
    <w:uiPriority w:val="99"/>
    <w:rsid w:val="00D23DDE"/>
    <w:pPr>
      <w:spacing w:after="0" w:line="240" w:lineRule="auto"/>
    </w:pPr>
    <w:rPr>
      <w:rFonts w:ascii="Courier New" w:eastAsia="Times New Roman" w:hAnsi="Courier New" w:cs="Courier New"/>
      <w:sz w:val="21"/>
      <w:lang w:eastAsia="ru-RU"/>
    </w:rPr>
  </w:style>
  <w:style w:type="character" w:customStyle="1" w:styleId="ae">
    <w:name w:val="Текст Знак"/>
    <w:link w:val="ad"/>
    <w:uiPriority w:val="99"/>
    <w:locked/>
    <w:rsid w:val="00D23DDE"/>
    <w:rPr>
      <w:rFonts w:ascii="Courier New" w:hAnsi="Courier New" w:cs="Courier New"/>
      <w:sz w:val="21"/>
      <w:lang w:eastAsia="ru-RU"/>
    </w:rPr>
  </w:style>
  <w:style w:type="paragraph" w:styleId="af">
    <w:name w:val="header"/>
    <w:basedOn w:val="a"/>
    <w:link w:val="af0"/>
    <w:uiPriority w:val="99"/>
    <w:semiHidden/>
    <w:rsid w:val="009D28BA"/>
    <w:pPr>
      <w:tabs>
        <w:tab w:val="center" w:pos="4677"/>
        <w:tab w:val="right" w:pos="9355"/>
      </w:tabs>
      <w:spacing w:after="0" w:line="240" w:lineRule="auto"/>
    </w:pPr>
  </w:style>
  <w:style w:type="character" w:customStyle="1" w:styleId="af0">
    <w:name w:val="Верхний колонтитул Знак"/>
    <w:link w:val="af"/>
    <w:uiPriority w:val="99"/>
    <w:semiHidden/>
    <w:locked/>
    <w:rsid w:val="009D28BA"/>
    <w:rPr>
      <w:rFonts w:cs="Times New Roman"/>
    </w:rPr>
  </w:style>
  <w:style w:type="paragraph" w:styleId="af1">
    <w:name w:val="footer"/>
    <w:basedOn w:val="a"/>
    <w:link w:val="af2"/>
    <w:uiPriority w:val="99"/>
    <w:semiHidden/>
    <w:rsid w:val="009D28BA"/>
    <w:pPr>
      <w:tabs>
        <w:tab w:val="center" w:pos="4677"/>
        <w:tab w:val="right" w:pos="9355"/>
      </w:tabs>
      <w:spacing w:after="0" w:line="240" w:lineRule="auto"/>
    </w:pPr>
  </w:style>
  <w:style w:type="character" w:customStyle="1" w:styleId="af2">
    <w:name w:val="Нижний колонтитул Знак"/>
    <w:link w:val="af1"/>
    <w:uiPriority w:val="99"/>
    <w:semiHidden/>
    <w:locked/>
    <w:rsid w:val="009D28BA"/>
    <w:rPr>
      <w:rFonts w:cs="Times New Roman"/>
    </w:rPr>
  </w:style>
  <w:style w:type="paragraph" w:styleId="af3">
    <w:name w:val="Normal (Web)"/>
    <w:basedOn w:val="a"/>
    <w:uiPriority w:val="99"/>
    <w:rsid w:val="000F687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890166">
      <w:marLeft w:val="0"/>
      <w:marRight w:val="0"/>
      <w:marTop w:val="0"/>
      <w:marBottom w:val="0"/>
      <w:divBdr>
        <w:top w:val="none" w:sz="0" w:space="0" w:color="auto"/>
        <w:left w:val="none" w:sz="0" w:space="0" w:color="auto"/>
        <w:bottom w:val="none" w:sz="0" w:space="0" w:color="auto"/>
        <w:right w:val="none" w:sz="0" w:space="0" w:color="auto"/>
      </w:divBdr>
      <w:divsChild>
        <w:div w:id="2127890209">
          <w:marLeft w:val="0"/>
          <w:marRight w:val="0"/>
          <w:marTop w:val="0"/>
          <w:marBottom w:val="0"/>
          <w:divBdr>
            <w:top w:val="none" w:sz="0" w:space="0" w:color="auto"/>
            <w:left w:val="none" w:sz="0" w:space="0" w:color="auto"/>
            <w:bottom w:val="none" w:sz="0" w:space="0" w:color="auto"/>
            <w:right w:val="none" w:sz="0" w:space="0" w:color="auto"/>
          </w:divBdr>
          <w:divsChild>
            <w:div w:id="2127890173">
              <w:marLeft w:val="0"/>
              <w:marRight w:val="0"/>
              <w:marTop w:val="0"/>
              <w:marBottom w:val="0"/>
              <w:divBdr>
                <w:top w:val="none" w:sz="0" w:space="0" w:color="auto"/>
                <w:left w:val="none" w:sz="0" w:space="0" w:color="auto"/>
                <w:bottom w:val="none" w:sz="0" w:space="0" w:color="auto"/>
                <w:right w:val="none" w:sz="0" w:space="0" w:color="auto"/>
              </w:divBdr>
              <w:divsChild>
                <w:div w:id="21278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0170">
      <w:marLeft w:val="0"/>
      <w:marRight w:val="0"/>
      <w:marTop w:val="0"/>
      <w:marBottom w:val="0"/>
      <w:divBdr>
        <w:top w:val="none" w:sz="0" w:space="0" w:color="auto"/>
        <w:left w:val="none" w:sz="0" w:space="0" w:color="auto"/>
        <w:bottom w:val="none" w:sz="0" w:space="0" w:color="auto"/>
        <w:right w:val="none" w:sz="0" w:space="0" w:color="auto"/>
      </w:divBdr>
    </w:div>
    <w:div w:id="2127890171">
      <w:marLeft w:val="0"/>
      <w:marRight w:val="0"/>
      <w:marTop w:val="0"/>
      <w:marBottom w:val="0"/>
      <w:divBdr>
        <w:top w:val="none" w:sz="0" w:space="0" w:color="auto"/>
        <w:left w:val="none" w:sz="0" w:space="0" w:color="auto"/>
        <w:bottom w:val="none" w:sz="0" w:space="0" w:color="auto"/>
        <w:right w:val="none" w:sz="0" w:space="0" w:color="auto"/>
      </w:divBdr>
      <w:divsChild>
        <w:div w:id="2127890191">
          <w:marLeft w:val="0"/>
          <w:marRight w:val="0"/>
          <w:marTop w:val="0"/>
          <w:marBottom w:val="0"/>
          <w:divBdr>
            <w:top w:val="none" w:sz="0" w:space="0" w:color="auto"/>
            <w:left w:val="none" w:sz="0" w:space="0" w:color="auto"/>
            <w:bottom w:val="none" w:sz="0" w:space="0" w:color="auto"/>
            <w:right w:val="none" w:sz="0" w:space="0" w:color="auto"/>
          </w:divBdr>
          <w:divsChild>
            <w:div w:id="2127890205">
              <w:marLeft w:val="0"/>
              <w:marRight w:val="0"/>
              <w:marTop w:val="0"/>
              <w:marBottom w:val="0"/>
              <w:divBdr>
                <w:top w:val="none" w:sz="0" w:space="0" w:color="auto"/>
                <w:left w:val="none" w:sz="0" w:space="0" w:color="auto"/>
                <w:bottom w:val="none" w:sz="0" w:space="0" w:color="auto"/>
                <w:right w:val="none" w:sz="0" w:space="0" w:color="auto"/>
              </w:divBdr>
              <w:divsChild>
                <w:div w:id="2127890188">
                  <w:marLeft w:val="0"/>
                  <w:marRight w:val="0"/>
                  <w:marTop w:val="0"/>
                  <w:marBottom w:val="0"/>
                  <w:divBdr>
                    <w:top w:val="none" w:sz="0" w:space="0" w:color="auto"/>
                    <w:left w:val="none" w:sz="0" w:space="0" w:color="auto"/>
                    <w:bottom w:val="none" w:sz="0" w:space="0" w:color="auto"/>
                    <w:right w:val="none" w:sz="0" w:space="0" w:color="auto"/>
                  </w:divBdr>
                  <w:divsChild>
                    <w:div w:id="2127890156">
                      <w:marLeft w:val="60"/>
                      <w:marRight w:val="60"/>
                      <w:marTop w:val="100"/>
                      <w:marBottom w:val="100"/>
                      <w:divBdr>
                        <w:top w:val="none" w:sz="0" w:space="0" w:color="auto"/>
                        <w:left w:val="none" w:sz="0" w:space="0" w:color="auto"/>
                        <w:bottom w:val="none" w:sz="0" w:space="0" w:color="auto"/>
                        <w:right w:val="none" w:sz="0" w:space="0" w:color="auto"/>
                      </w:divBdr>
                    </w:div>
                    <w:div w:id="2127890157">
                      <w:marLeft w:val="60"/>
                      <w:marRight w:val="60"/>
                      <w:marTop w:val="100"/>
                      <w:marBottom w:val="100"/>
                      <w:divBdr>
                        <w:top w:val="none" w:sz="0" w:space="0" w:color="auto"/>
                        <w:left w:val="none" w:sz="0" w:space="0" w:color="auto"/>
                        <w:bottom w:val="none" w:sz="0" w:space="0" w:color="auto"/>
                        <w:right w:val="none" w:sz="0" w:space="0" w:color="auto"/>
                      </w:divBdr>
                    </w:div>
                    <w:div w:id="2127890158">
                      <w:marLeft w:val="60"/>
                      <w:marRight w:val="60"/>
                      <w:marTop w:val="100"/>
                      <w:marBottom w:val="100"/>
                      <w:divBdr>
                        <w:top w:val="none" w:sz="0" w:space="0" w:color="auto"/>
                        <w:left w:val="none" w:sz="0" w:space="0" w:color="auto"/>
                        <w:bottom w:val="none" w:sz="0" w:space="0" w:color="auto"/>
                        <w:right w:val="none" w:sz="0" w:space="0" w:color="auto"/>
                      </w:divBdr>
                    </w:div>
                    <w:div w:id="2127890159">
                      <w:marLeft w:val="60"/>
                      <w:marRight w:val="60"/>
                      <w:marTop w:val="100"/>
                      <w:marBottom w:val="100"/>
                      <w:divBdr>
                        <w:top w:val="none" w:sz="0" w:space="0" w:color="auto"/>
                        <w:left w:val="none" w:sz="0" w:space="0" w:color="auto"/>
                        <w:bottom w:val="none" w:sz="0" w:space="0" w:color="auto"/>
                        <w:right w:val="none" w:sz="0" w:space="0" w:color="auto"/>
                      </w:divBdr>
                    </w:div>
                    <w:div w:id="2127890160">
                      <w:marLeft w:val="60"/>
                      <w:marRight w:val="60"/>
                      <w:marTop w:val="100"/>
                      <w:marBottom w:val="100"/>
                      <w:divBdr>
                        <w:top w:val="none" w:sz="0" w:space="0" w:color="auto"/>
                        <w:left w:val="none" w:sz="0" w:space="0" w:color="auto"/>
                        <w:bottom w:val="none" w:sz="0" w:space="0" w:color="auto"/>
                        <w:right w:val="none" w:sz="0" w:space="0" w:color="auto"/>
                      </w:divBdr>
                    </w:div>
                    <w:div w:id="2127890161">
                      <w:marLeft w:val="60"/>
                      <w:marRight w:val="60"/>
                      <w:marTop w:val="100"/>
                      <w:marBottom w:val="100"/>
                      <w:divBdr>
                        <w:top w:val="none" w:sz="0" w:space="0" w:color="auto"/>
                        <w:left w:val="none" w:sz="0" w:space="0" w:color="auto"/>
                        <w:bottom w:val="none" w:sz="0" w:space="0" w:color="auto"/>
                        <w:right w:val="none" w:sz="0" w:space="0" w:color="auto"/>
                      </w:divBdr>
                    </w:div>
                    <w:div w:id="2127890162">
                      <w:marLeft w:val="60"/>
                      <w:marRight w:val="60"/>
                      <w:marTop w:val="100"/>
                      <w:marBottom w:val="100"/>
                      <w:divBdr>
                        <w:top w:val="none" w:sz="0" w:space="0" w:color="auto"/>
                        <w:left w:val="none" w:sz="0" w:space="0" w:color="auto"/>
                        <w:bottom w:val="none" w:sz="0" w:space="0" w:color="auto"/>
                        <w:right w:val="none" w:sz="0" w:space="0" w:color="auto"/>
                      </w:divBdr>
                    </w:div>
                    <w:div w:id="2127890163">
                      <w:marLeft w:val="60"/>
                      <w:marRight w:val="60"/>
                      <w:marTop w:val="100"/>
                      <w:marBottom w:val="100"/>
                      <w:divBdr>
                        <w:top w:val="none" w:sz="0" w:space="0" w:color="auto"/>
                        <w:left w:val="none" w:sz="0" w:space="0" w:color="auto"/>
                        <w:bottom w:val="none" w:sz="0" w:space="0" w:color="auto"/>
                        <w:right w:val="none" w:sz="0" w:space="0" w:color="auto"/>
                      </w:divBdr>
                    </w:div>
                    <w:div w:id="2127890164">
                      <w:marLeft w:val="60"/>
                      <w:marRight w:val="60"/>
                      <w:marTop w:val="100"/>
                      <w:marBottom w:val="100"/>
                      <w:divBdr>
                        <w:top w:val="none" w:sz="0" w:space="0" w:color="auto"/>
                        <w:left w:val="none" w:sz="0" w:space="0" w:color="auto"/>
                        <w:bottom w:val="none" w:sz="0" w:space="0" w:color="auto"/>
                        <w:right w:val="none" w:sz="0" w:space="0" w:color="auto"/>
                      </w:divBdr>
                    </w:div>
                    <w:div w:id="2127890165">
                      <w:marLeft w:val="60"/>
                      <w:marRight w:val="60"/>
                      <w:marTop w:val="100"/>
                      <w:marBottom w:val="100"/>
                      <w:divBdr>
                        <w:top w:val="none" w:sz="0" w:space="0" w:color="auto"/>
                        <w:left w:val="none" w:sz="0" w:space="0" w:color="auto"/>
                        <w:bottom w:val="none" w:sz="0" w:space="0" w:color="auto"/>
                        <w:right w:val="none" w:sz="0" w:space="0" w:color="auto"/>
                      </w:divBdr>
                    </w:div>
                    <w:div w:id="2127890167">
                      <w:marLeft w:val="60"/>
                      <w:marRight w:val="60"/>
                      <w:marTop w:val="100"/>
                      <w:marBottom w:val="100"/>
                      <w:divBdr>
                        <w:top w:val="none" w:sz="0" w:space="0" w:color="auto"/>
                        <w:left w:val="none" w:sz="0" w:space="0" w:color="auto"/>
                        <w:bottom w:val="none" w:sz="0" w:space="0" w:color="auto"/>
                        <w:right w:val="none" w:sz="0" w:space="0" w:color="auto"/>
                      </w:divBdr>
                    </w:div>
                    <w:div w:id="2127890168">
                      <w:marLeft w:val="60"/>
                      <w:marRight w:val="60"/>
                      <w:marTop w:val="100"/>
                      <w:marBottom w:val="100"/>
                      <w:divBdr>
                        <w:top w:val="none" w:sz="0" w:space="0" w:color="auto"/>
                        <w:left w:val="none" w:sz="0" w:space="0" w:color="auto"/>
                        <w:bottom w:val="none" w:sz="0" w:space="0" w:color="auto"/>
                        <w:right w:val="none" w:sz="0" w:space="0" w:color="auto"/>
                      </w:divBdr>
                    </w:div>
                    <w:div w:id="2127890169">
                      <w:marLeft w:val="60"/>
                      <w:marRight w:val="60"/>
                      <w:marTop w:val="100"/>
                      <w:marBottom w:val="100"/>
                      <w:divBdr>
                        <w:top w:val="none" w:sz="0" w:space="0" w:color="auto"/>
                        <w:left w:val="none" w:sz="0" w:space="0" w:color="auto"/>
                        <w:bottom w:val="none" w:sz="0" w:space="0" w:color="auto"/>
                        <w:right w:val="none" w:sz="0" w:space="0" w:color="auto"/>
                      </w:divBdr>
                    </w:div>
                    <w:div w:id="2127890175">
                      <w:marLeft w:val="60"/>
                      <w:marRight w:val="60"/>
                      <w:marTop w:val="100"/>
                      <w:marBottom w:val="100"/>
                      <w:divBdr>
                        <w:top w:val="none" w:sz="0" w:space="0" w:color="auto"/>
                        <w:left w:val="none" w:sz="0" w:space="0" w:color="auto"/>
                        <w:bottom w:val="none" w:sz="0" w:space="0" w:color="auto"/>
                        <w:right w:val="none" w:sz="0" w:space="0" w:color="auto"/>
                      </w:divBdr>
                    </w:div>
                    <w:div w:id="2127890177">
                      <w:marLeft w:val="60"/>
                      <w:marRight w:val="60"/>
                      <w:marTop w:val="100"/>
                      <w:marBottom w:val="100"/>
                      <w:divBdr>
                        <w:top w:val="none" w:sz="0" w:space="0" w:color="auto"/>
                        <w:left w:val="none" w:sz="0" w:space="0" w:color="auto"/>
                        <w:bottom w:val="none" w:sz="0" w:space="0" w:color="auto"/>
                        <w:right w:val="none" w:sz="0" w:space="0" w:color="auto"/>
                      </w:divBdr>
                    </w:div>
                    <w:div w:id="2127890179">
                      <w:marLeft w:val="60"/>
                      <w:marRight w:val="60"/>
                      <w:marTop w:val="100"/>
                      <w:marBottom w:val="100"/>
                      <w:divBdr>
                        <w:top w:val="none" w:sz="0" w:space="0" w:color="auto"/>
                        <w:left w:val="none" w:sz="0" w:space="0" w:color="auto"/>
                        <w:bottom w:val="none" w:sz="0" w:space="0" w:color="auto"/>
                        <w:right w:val="none" w:sz="0" w:space="0" w:color="auto"/>
                      </w:divBdr>
                    </w:div>
                    <w:div w:id="2127890181">
                      <w:marLeft w:val="60"/>
                      <w:marRight w:val="60"/>
                      <w:marTop w:val="100"/>
                      <w:marBottom w:val="100"/>
                      <w:divBdr>
                        <w:top w:val="none" w:sz="0" w:space="0" w:color="auto"/>
                        <w:left w:val="none" w:sz="0" w:space="0" w:color="auto"/>
                        <w:bottom w:val="none" w:sz="0" w:space="0" w:color="auto"/>
                        <w:right w:val="none" w:sz="0" w:space="0" w:color="auto"/>
                      </w:divBdr>
                    </w:div>
                    <w:div w:id="2127890183">
                      <w:marLeft w:val="60"/>
                      <w:marRight w:val="60"/>
                      <w:marTop w:val="100"/>
                      <w:marBottom w:val="100"/>
                      <w:divBdr>
                        <w:top w:val="none" w:sz="0" w:space="0" w:color="auto"/>
                        <w:left w:val="none" w:sz="0" w:space="0" w:color="auto"/>
                        <w:bottom w:val="none" w:sz="0" w:space="0" w:color="auto"/>
                        <w:right w:val="none" w:sz="0" w:space="0" w:color="auto"/>
                      </w:divBdr>
                    </w:div>
                    <w:div w:id="2127890184">
                      <w:marLeft w:val="60"/>
                      <w:marRight w:val="60"/>
                      <w:marTop w:val="100"/>
                      <w:marBottom w:val="100"/>
                      <w:divBdr>
                        <w:top w:val="none" w:sz="0" w:space="0" w:color="auto"/>
                        <w:left w:val="none" w:sz="0" w:space="0" w:color="auto"/>
                        <w:bottom w:val="none" w:sz="0" w:space="0" w:color="auto"/>
                        <w:right w:val="none" w:sz="0" w:space="0" w:color="auto"/>
                      </w:divBdr>
                    </w:div>
                    <w:div w:id="2127890185">
                      <w:marLeft w:val="60"/>
                      <w:marRight w:val="60"/>
                      <w:marTop w:val="100"/>
                      <w:marBottom w:val="100"/>
                      <w:divBdr>
                        <w:top w:val="none" w:sz="0" w:space="0" w:color="auto"/>
                        <w:left w:val="none" w:sz="0" w:space="0" w:color="auto"/>
                        <w:bottom w:val="none" w:sz="0" w:space="0" w:color="auto"/>
                        <w:right w:val="none" w:sz="0" w:space="0" w:color="auto"/>
                      </w:divBdr>
                    </w:div>
                    <w:div w:id="2127890189">
                      <w:marLeft w:val="60"/>
                      <w:marRight w:val="60"/>
                      <w:marTop w:val="100"/>
                      <w:marBottom w:val="100"/>
                      <w:divBdr>
                        <w:top w:val="none" w:sz="0" w:space="0" w:color="auto"/>
                        <w:left w:val="none" w:sz="0" w:space="0" w:color="auto"/>
                        <w:bottom w:val="none" w:sz="0" w:space="0" w:color="auto"/>
                        <w:right w:val="none" w:sz="0" w:space="0" w:color="auto"/>
                      </w:divBdr>
                    </w:div>
                    <w:div w:id="2127890190">
                      <w:marLeft w:val="60"/>
                      <w:marRight w:val="60"/>
                      <w:marTop w:val="100"/>
                      <w:marBottom w:val="100"/>
                      <w:divBdr>
                        <w:top w:val="none" w:sz="0" w:space="0" w:color="auto"/>
                        <w:left w:val="none" w:sz="0" w:space="0" w:color="auto"/>
                        <w:bottom w:val="none" w:sz="0" w:space="0" w:color="auto"/>
                        <w:right w:val="none" w:sz="0" w:space="0" w:color="auto"/>
                      </w:divBdr>
                    </w:div>
                    <w:div w:id="2127890192">
                      <w:marLeft w:val="60"/>
                      <w:marRight w:val="60"/>
                      <w:marTop w:val="100"/>
                      <w:marBottom w:val="100"/>
                      <w:divBdr>
                        <w:top w:val="none" w:sz="0" w:space="0" w:color="auto"/>
                        <w:left w:val="none" w:sz="0" w:space="0" w:color="auto"/>
                        <w:bottom w:val="none" w:sz="0" w:space="0" w:color="auto"/>
                        <w:right w:val="none" w:sz="0" w:space="0" w:color="auto"/>
                      </w:divBdr>
                    </w:div>
                    <w:div w:id="2127890193">
                      <w:marLeft w:val="60"/>
                      <w:marRight w:val="60"/>
                      <w:marTop w:val="100"/>
                      <w:marBottom w:val="100"/>
                      <w:divBdr>
                        <w:top w:val="none" w:sz="0" w:space="0" w:color="auto"/>
                        <w:left w:val="none" w:sz="0" w:space="0" w:color="auto"/>
                        <w:bottom w:val="none" w:sz="0" w:space="0" w:color="auto"/>
                        <w:right w:val="none" w:sz="0" w:space="0" w:color="auto"/>
                      </w:divBdr>
                    </w:div>
                    <w:div w:id="2127890194">
                      <w:marLeft w:val="60"/>
                      <w:marRight w:val="60"/>
                      <w:marTop w:val="100"/>
                      <w:marBottom w:val="100"/>
                      <w:divBdr>
                        <w:top w:val="none" w:sz="0" w:space="0" w:color="auto"/>
                        <w:left w:val="none" w:sz="0" w:space="0" w:color="auto"/>
                        <w:bottom w:val="none" w:sz="0" w:space="0" w:color="auto"/>
                        <w:right w:val="none" w:sz="0" w:space="0" w:color="auto"/>
                      </w:divBdr>
                    </w:div>
                    <w:div w:id="2127890195">
                      <w:marLeft w:val="60"/>
                      <w:marRight w:val="60"/>
                      <w:marTop w:val="100"/>
                      <w:marBottom w:val="100"/>
                      <w:divBdr>
                        <w:top w:val="none" w:sz="0" w:space="0" w:color="auto"/>
                        <w:left w:val="none" w:sz="0" w:space="0" w:color="auto"/>
                        <w:bottom w:val="none" w:sz="0" w:space="0" w:color="auto"/>
                        <w:right w:val="none" w:sz="0" w:space="0" w:color="auto"/>
                      </w:divBdr>
                    </w:div>
                    <w:div w:id="2127890197">
                      <w:marLeft w:val="60"/>
                      <w:marRight w:val="60"/>
                      <w:marTop w:val="100"/>
                      <w:marBottom w:val="100"/>
                      <w:divBdr>
                        <w:top w:val="none" w:sz="0" w:space="0" w:color="auto"/>
                        <w:left w:val="none" w:sz="0" w:space="0" w:color="auto"/>
                        <w:bottom w:val="none" w:sz="0" w:space="0" w:color="auto"/>
                        <w:right w:val="none" w:sz="0" w:space="0" w:color="auto"/>
                      </w:divBdr>
                    </w:div>
                    <w:div w:id="2127890198">
                      <w:marLeft w:val="60"/>
                      <w:marRight w:val="60"/>
                      <w:marTop w:val="100"/>
                      <w:marBottom w:val="100"/>
                      <w:divBdr>
                        <w:top w:val="none" w:sz="0" w:space="0" w:color="auto"/>
                        <w:left w:val="none" w:sz="0" w:space="0" w:color="auto"/>
                        <w:bottom w:val="none" w:sz="0" w:space="0" w:color="auto"/>
                        <w:right w:val="none" w:sz="0" w:space="0" w:color="auto"/>
                      </w:divBdr>
                    </w:div>
                    <w:div w:id="2127890199">
                      <w:marLeft w:val="60"/>
                      <w:marRight w:val="60"/>
                      <w:marTop w:val="100"/>
                      <w:marBottom w:val="100"/>
                      <w:divBdr>
                        <w:top w:val="none" w:sz="0" w:space="0" w:color="auto"/>
                        <w:left w:val="none" w:sz="0" w:space="0" w:color="auto"/>
                        <w:bottom w:val="none" w:sz="0" w:space="0" w:color="auto"/>
                        <w:right w:val="none" w:sz="0" w:space="0" w:color="auto"/>
                      </w:divBdr>
                    </w:div>
                    <w:div w:id="2127890201">
                      <w:marLeft w:val="60"/>
                      <w:marRight w:val="60"/>
                      <w:marTop w:val="100"/>
                      <w:marBottom w:val="100"/>
                      <w:divBdr>
                        <w:top w:val="none" w:sz="0" w:space="0" w:color="auto"/>
                        <w:left w:val="none" w:sz="0" w:space="0" w:color="auto"/>
                        <w:bottom w:val="none" w:sz="0" w:space="0" w:color="auto"/>
                        <w:right w:val="none" w:sz="0" w:space="0" w:color="auto"/>
                      </w:divBdr>
                    </w:div>
                    <w:div w:id="2127890202">
                      <w:marLeft w:val="60"/>
                      <w:marRight w:val="60"/>
                      <w:marTop w:val="100"/>
                      <w:marBottom w:val="100"/>
                      <w:divBdr>
                        <w:top w:val="none" w:sz="0" w:space="0" w:color="auto"/>
                        <w:left w:val="none" w:sz="0" w:space="0" w:color="auto"/>
                        <w:bottom w:val="none" w:sz="0" w:space="0" w:color="auto"/>
                        <w:right w:val="none" w:sz="0" w:space="0" w:color="auto"/>
                      </w:divBdr>
                    </w:div>
                    <w:div w:id="2127890203">
                      <w:marLeft w:val="60"/>
                      <w:marRight w:val="60"/>
                      <w:marTop w:val="100"/>
                      <w:marBottom w:val="100"/>
                      <w:divBdr>
                        <w:top w:val="none" w:sz="0" w:space="0" w:color="auto"/>
                        <w:left w:val="none" w:sz="0" w:space="0" w:color="auto"/>
                        <w:bottom w:val="none" w:sz="0" w:space="0" w:color="auto"/>
                        <w:right w:val="none" w:sz="0" w:space="0" w:color="auto"/>
                      </w:divBdr>
                    </w:div>
                    <w:div w:id="2127890204">
                      <w:marLeft w:val="60"/>
                      <w:marRight w:val="60"/>
                      <w:marTop w:val="100"/>
                      <w:marBottom w:val="100"/>
                      <w:divBdr>
                        <w:top w:val="none" w:sz="0" w:space="0" w:color="auto"/>
                        <w:left w:val="none" w:sz="0" w:space="0" w:color="auto"/>
                        <w:bottom w:val="none" w:sz="0" w:space="0" w:color="auto"/>
                        <w:right w:val="none" w:sz="0" w:space="0" w:color="auto"/>
                      </w:divBdr>
                    </w:div>
                    <w:div w:id="2127890212">
                      <w:marLeft w:val="60"/>
                      <w:marRight w:val="60"/>
                      <w:marTop w:val="100"/>
                      <w:marBottom w:val="100"/>
                      <w:divBdr>
                        <w:top w:val="none" w:sz="0" w:space="0" w:color="auto"/>
                        <w:left w:val="none" w:sz="0" w:space="0" w:color="auto"/>
                        <w:bottom w:val="none" w:sz="0" w:space="0" w:color="auto"/>
                        <w:right w:val="none" w:sz="0" w:space="0" w:color="auto"/>
                      </w:divBdr>
                    </w:div>
                    <w:div w:id="2127890213">
                      <w:marLeft w:val="60"/>
                      <w:marRight w:val="60"/>
                      <w:marTop w:val="100"/>
                      <w:marBottom w:val="100"/>
                      <w:divBdr>
                        <w:top w:val="none" w:sz="0" w:space="0" w:color="auto"/>
                        <w:left w:val="none" w:sz="0" w:space="0" w:color="auto"/>
                        <w:bottom w:val="none" w:sz="0" w:space="0" w:color="auto"/>
                        <w:right w:val="none" w:sz="0" w:space="0" w:color="auto"/>
                      </w:divBdr>
                    </w:div>
                    <w:div w:id="2127890214">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27890172">
      <w:marLeft w:val="0"/>
      <w:marRight w:val="0"/>
      <w:marTop w:val="0"/>
      <w:marBottom w:val="0"/>
      <w:divBdr>
        <w:top w:val="none" w:sz="0" w:space="0" w:color="auto"/>
        <w:left w:val="none" w:sz="0" w:space="0" w:color="auto"/>
        <w:bottom w:val="none" w:sz="0" w:space="0" w:color="auto"/>
        <w:right w:val="none" w:sz="0" w:space="0" w:color="auto"/>
      </w:divBdr>
      <w:divsChild>
        <w:div w:id="2127890200">
          <w:marLeft w:val="0"/>
          <w:marRight w:val="0"/>
          <w:marTop w:val="0"/>
          <w:marBottom w:val="0"/>
          <w:divBdr>
            <w:top w:val="none" w:sz="0" w:space="0" w:color="auto"/>
            <w:left w:val="none" w:sz="0" w:space="0" w:color="auto"/>
            <w:bottom w:val="none" w:sz="0" w:space="0" w:color="auto"/>
            <w:right w:val="none" w:sz="0" w:space="0" w:color="auto"/>
          </w:divBdr>
          <w:divsChild>
            <w:div w:id="2127890210">
              <w:marLeft w:val="0"/>
              <w:marRight w:val="0"/>
              <w:marTop w:val="0"/>
              <w:marBottom w:val="0"/>
              <w:divBdr>
                <w:top w:val="none" w:sz="0" w:space="0" w:color="auto"/>
                <w:left w:val="none" w:sz="0" w:space="0" w:color="auto"/>
                <w:bottom w:val="none" w:sz="0" w:space="0" w:color="auto"/>
                <w:right w:val="none" w:sz="0" w:space="0" w:color="auto"/>
              </w:divBdr>
              <w:divsChild>
                <w:div w:id="2127890178">
                  <w:marLeft w:val="0"/>
                  <w:marRight w:val="0"/>
                  <w:marTop w:val="0"/>
                  <w:marBottom w:val="0"/>
                  <w:divBdr>
                    <w:top w:val="none" w:sz="0" w:space="0" w:color="auto"/>
                    <w:left w:val="none" w:sz="0" w:space="0" w:color="auto"/>
                    <w:bottom w:val="none" w:sz="0" w:space="0" w:color="auto"/>
                    <w:right w:val="none" w:sz="0" w:space="0" w:color="auto"/>
                  </w:divBdr>
                </w:div>
                <w:div w:id="21278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0186">
      <w:marLeft w:val="0"/>
      <w:marRight w:val="0"/>
      <w:marTop w:val="0"/>
      <w:marBottom w:val="0"/>
      <w:divBdr>
        <w:top w:val="none" w:sz="0" w:space="0" w:color="auto"/>
        <w:left w:val="none" w:sz="0" w:space="0" w:color="auto"/>
        <w:bottom w:val="none" w:sz="0" w:space="0" w:color="auto"/>
        <w:right w:val="none" w:sz="0" w:space="0" w:color="auto"/>
      </w:divBdr>
      <w:divsChild>
        <w:div w:id="2127890182">
          <w:marLeft w:val="0"/>
          <w:marRight w:val="0"/>
          <w:marTop w:val="0"/>
          <w:marBottom w:val="0"/>
          <w:divBdr>
            <w:top w:val="none" w:sz="0" w:space="0" w:color="auto"/>
            <w:left w:val="none" w:sz="0" w:space="0" w:color="auto"/>
            <w:bottom w:val="none" w:sz="0" w:space="0" w:color="auto"/>
            <w:right w:val="none" w:sz="0" w:space="0" w:color="auto"/>
          </w:divBdr>
          <w:divsChild>
            <w:div w:id="2127890211">
              <w:marLeft w:val="0"/>
              <w:marRight w:val="0"/>
              <w:marTop w:val="0"/>
              <w:marBottom w:val="0"/>
              <w:divBdr>
                <w:top w:val="none" w:sz="0" w:space="0" w:color="auto"/>
                <w:left w:val="none" w:sz="0" w:space="0" w:color="auto"/>
                <w:bottom w:val="none" w:sz="0" w:space="0" w:color="auto"/>
                <w:right w:val="none" w:sz="0" w:space="0" w:color="auto"/>
              </w:divBdr>
              <w:divsChild>
                <w:div w:id="21278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0196">
      <w:marLeft w:val="0"/>
      <w:marRight w:val="0"/>
      <w:marTop w:val="0"/>
      <w:marBottom w:val="0"/>
      <w:divBdr>
        <w:top w:val="none" w:sz="0" w:space="0" w:color="auto"/>
        <w:left w:val="none" w:sz="0" w:space="0" w:color="auto"/>
        <w:bottom w:val="none" w:sz="0" w:space="0" w:color="auto"/>
        <w:right w:val="none" w:sz="0" w:space="0" w:color="auto"/>
      </w:divBdr>
      <w:divsChild>
        <w:div w:id="2127890180">
          <w:marLeft w:val="0"/>
          <w:marRight w:val="0"/>
          <w:marTop w:val="0"/>
          <w:marBottom w:val="0"/>
          <w:divBdr>
            <w:top w:val="none" w:sz="0" w:space="0" w:color="auto"/>
            <w:left w:val="none" w:sz="0" w:space="0" w:color="auto"/>
            <w:bottom w:val="none" w:sz="0" w:space="0" w:color="auto"/>
            <w:right w:val="none" w:sz="0" w:space="0" w:color="auto"/>
          </w:divBdr>
          <w:divsChild>
            <w:div w:id="2127890187">
              <w:marLeft w:val="0"/>
              <w:marRight w:val="0"/>
              <w:marTop w:val="0"/>
              <w:marBottom w:val="0"/>
              <w:divBdr>
                <w:top w:val="none" w:sz="0" w:space="0" w:color="auto"/>
                <w:left w:val="none" w:sz="0" w:space="0" w:color="auto"/>
                <w:bottom w:val="none" w:sz="0" w:space="0" w:color="auto"/>
                <w:right w:val="none" w:sz="0" w:space="0" w:color="auto"/>
              </w:divBdr>
              <w:divsChild>
                <w:div w:id="21278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0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0A815D0DCBD9519D6315F6C7F0497E63AC88302DB327054D56EFA4B069407728ED6E242EDEF5532QE6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1028</TotalTime>
  <Pages>13</Pages>
  <Words>4165</Words>
  <Characters>23741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MalnovaNB</dc:creator>
  <cp:keywords/>
  <dc:description/>
  <cp:lastModifiedBy>Secretar</cp:lastModifiedBy>
  <cp:revision>19</cp:revision>
  <cp:lastPrinted>2022-11-16T08:57:00Z</cp:lastPrinted>
  <dcterms:created xsi:type="dcterms:W3CDTF">2017-05-29T06:54:00Z</dcterms:created>
  <dcterms:modified xsi:type="dcterms:W3CDTF">2022-11-16T09:14:00Z</dcterms:modified>
</cp:coreProperties>
</file>